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108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1085"/>
      </w:tblGrid>
      <w:tr w:rsidR="00820B79" w14:paraId="1F7D1F1E" w14:textId="77777777" w:rsidTr="005F1C49">
        <w:tc>
          <w:tcPr>
            <w:tcW w:w="11085" w:type="dxa"/>
            <w:vAlign w:val="center"/>
          </w:tcPr>
          <w:p w14:paraId="28E62098" w14:textId="4CB7492C" w:rsidR="00820B79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5F1C49">
              <w:rPr>
                <w:b/>
                <w:bCs/>
                <w:sz w:val="40"/>
                <w:szCs w:val="40"/>
              </w:rPr>
              <w:t xml:space="preserve">James </w:t>
            </w:r>
            <w:r>
              <w:rPr>
                <w:b/>
                <w:bCs/>
                <w:sz w:val="40"/>
                <w:szCs w:val="40"/>
              </w:rPr>
              <w:t>Arena-DeRosa</w:t>
            </w:r>
          </w:p>
        </w:tc>
      </w:tr>
    </w:tbl>
    <w:p w14:paraId="1E1F88B5" w14:textId="77777777" w:rsidR="00820B79" w:rsidRDefault="00820B79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820B79" w14:paraId="13CD2BBC" w14:textId="77777777">
        <w:tc>
          <w:tcPr>
            <w:tcW w:w="1752" w:type="dxa"/>
          </w:tcPr>
          <w:p w14:paraId="3ACC542E" w14:textId="6399D17B" w:rsidR="00820B79" w:rsidRDefault="00C4166E">
            <w:r>
              <w:t xml:space="preserve">   </w:t>
            </w:r>
            <w:r w:rsidR="00000000">
              <w:rPr>
                <w:noProof/>
              </w:rPr>
              <w:drawing>
                <wp:inline distT="114300" distB="114300" distL="114300" distR="114300" wp14:anchorId="07C0BDA9" wp14:editId="718E6F0D">
                  <wp:extent cx="523301" cy="743639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10" cy="7516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C64D0A" w14:textId="77777777" w:rsidR="00820B79" w:rsidRDefault="00820B79">
            <w:pPr>
              <w:rPr>
                <w:sz w:val="12"/>
                <w:szCs w:val="12"/>
              </w:rPr>
            </w:pPr>
          </w:p>
          <w:p w14:paraId="11865ACB" w14:textId="77777777" w:rsidR="00820B79" w:rsidRDefault="00000000">
            <w:r>
              <w:rPr>
                <w:noProof/>
              </w:rPr>
              <w:drawing>
                <wp:inline distT="0" distB="0" distL="114300" distR="114300" wp14:anchorId="01021839" wp14:editId="4867F92E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55CF45" w14:textId="77777777" w:rsidR="00820B7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78FD8CBD" w14:textId="77777777" w:rsidR="00820B79" w:rsidRDefault="00000000">
            <w:r>
              <w:rPr>
                <w:noProof/>
              </w:rPr>
              <w:drawing>
                <wp:inline distT="0" distB="0" distL="114300" distR="114300" wp14:anchorId="57CF3593" wp14:editId="434721DE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0D2679" w14:textId="77777777" w:rsidR="00820B79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8th Middlesex</w:t>
            </w:r>
          </w:p>
          <w:p w14:paraId="3D89B484" w14:textId="77777777" w:rsidR="00820B79" w:rsidRPr="00C4166E" w:rsidRDefault="00000000">
            <w:pPr>
              <w:rPr>
                <w:sz w:val="14"/>
                <w:szCs w:val="14"/>
              </w:rPr>
            </w:pPr>
            <w:r>
              <w:rPr>
                <w:sz w:val="18"/>
                <w:szCs w:val="18"/>
              </w:rPr>
              <w:t>[Holliston, Hopkinton, Sherborn, Millis]</w:t>
            </w:r>
          </w:p>
          <w:p w14:paraId="66DF0D82" w14:textId="77777777" w:rsidR="00820B79" w:rsidRPr="00C4166E" w:rsidRDefault="00000000">
            <w:pPr>
              <w:rPr>
                <w:sz w:val="18"/>
                <w:szCs w:val="18"/>
              </w:rPr>
            </w:pPr>
            <w:r w:rsidRPr="00C4166E">
              <w:rPr>
                <w:sz w:val="18"/>
                <w:szCs w:val="18"/>
              </w:rPr>
              <w:t>Office: 24 Beacon St Room 167</w:t>
            </w:r>
            <w:r w:rsidRPr="00C4166E">
              <w:rPr>
                <w:sz w:val="18"/>
                <w:szCs w:val="18"/>
              </w:rPr>
              <w:br/>
              <w:t>Phone: (617) 722-2810</w:t>
            </w:r>
          </w:p>
          <w:p w14:paraId="1616211A" w14:textId="77777777" w:rsidR="00820B79" w:rsidRDefault="00000000">
            <w:pPr>
              <w:rPr>
                <w:sz w:val="16"/>
                <w:szCs w:val="16"/>
              </w:rPr>
            </w:pPr>
            <w:r w:rsidRPr="00C4166E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James.Arena-DeRosa@mahouse.gov</w:t>
            </w:r>
          </w:p>
          <w:p w14:paraId="6A0092FF" w14:textId="77777777" w:rsidR="00820B79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http://malegislature.gov/Legislators/Profile/JCD1</w:t>
            </w:r>
          </w:p>
          <w:p w14:paraId="29535D70" w14:textId="537DD36E" w:rsidR="00820B79" w:rsidRDefault="00C4166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="00000000"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7E34514C" w14:textId="77777777" w:rsidR="00820B79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381FD8FB" w14:textId="77777777" w:rsidR="00820B79" w:rsidRDefault="00820B79">
            <w:pPr>
              <w:rPr>
                <w:sz w:val="12"/>
                <w:szCs w:val="12"/>
              </w:rPr>
            </w:pPr>
          </w:p>
          <w:p w14:paraId="38D3DF23" w14:textId="77777777" w:rsidR="00820B79" w:rsidRPr="00C4166E" w:rsidRDefault="00000000">
            <w:pPr>
              <w:rPr>
                <w:color w:val="000000"/>
                <w:sz w:val="18"/>
                <w:szCs w:val="18"/>
              </w:rPr>
            </w:pPr>
            <w:r w:rsidRPr="00C4166E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C4166E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C4166E">
              <w:rPr>
                <w:color w:val="000000"/>
                <w:sz w:val="18"/>
                <w:szCs w:val="18"/>
              </w:rPr>
              <w:t xml:space="preserve">”  </w:t>
            </w:r>
          </w:p>
          <w:p w14:paraId="33242645" w14:textId="77777777" w:rsidR="00820B79" w:rsidRDefault="00820B79">
            <w:pPr>
              <w:rPr>
                <w:sz w:val="12"/>
                <w:szCs w:val="12"/>
              </w:rPr>
            </w:pPr>
          </w:p>
          <w:p w14:paraId="0CDCF5C5" w14:textId="77777777" w:rsidR="00820B79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113825F" w14:textId="77777777" w:rsidR="00820B79" w:rsidRDefault="00820B79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820B79" w14:paraId="714245D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7D3D65" w14:textId="77777777" w:rsidR="00820B7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A91F15" w14:textId="77777777" w:rsidR="00820B7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1A6F33" w14:textId="77777777" w:rsidR="00820B7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28DA0F" w14:textId="77777777" w:rsidR="00820B7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820B79" w14:paraId="3B753C9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7D5100" w14:textId="77777777" w:rsidR="00820B79" w:rsidRPr="00C4166E" w:rsidRDefault="00000000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7" w:anchor="CHILDREN">
              <w:r w:rsidRPr="00C4166E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C4166E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991A08" w14:textId="77777777" w:rsidR="00820B79" w:rsidRPr="00C4166E" w:rsidRDefault="00000000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8">
              <w:r w:rsidRPr="00C4166E">
                <w:rPr>
                  <w:color w:val="0000FF"/>
                  <w:sz w:val="16"/>
                  <w:szCs w:val="16"/>
                  <w:u w:val="single"/>
                </w:rPr>
                <w:t>H.542</w:t>
              </w:r>
            </w:hyperlink>
            <w:r w:rsidRPr="00C4166E">
              <w:rPr>
                <w:color w:val="000000"/>
                <w:sz w:val="16"/>
                <w:szCs w:val="16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88851D" w14:textId="77777777" w:rsidR="00820B7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ARENA-DEROSA: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678C11" w14:textId="77777777" w:rsidR="00820B7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20B79" w14:paraId="0B5A317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A36E70" w14:textId="77777777" w:rsidR="00820B79" w:rsidRPr="00C4166E" w:rsidRDefault="00000000">
            <w:pPr>
              <w:rPr>
                <w:color w:val="000000"/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ECONOMIC JUSTICE AND GROWTH: </w:t>
            </w:r>
            <w:hyperlink r:id="rId9" w:anchor="ECONOMIC">
              <w:r w:rsidRPr="00C4166E">
                <w:rPr>
                  <w:color w:val="0000FF"/>
                  <w:sz w:val="16"/>
                  <w:szCs w:val="16"/>
                  <w:u w:val="single"/>
                </w:rPr>
                <w:t>page 9 clause 10</w:t>
              </w:r>
            </w:hyperlink>
            <w:r w:rsidRPr="00C4166E">
              <w:rPr>
                <w:color w:val="000000"/>
                <w:sz w:val="16"/>
                <w:szCs w:val="16"/>
              </w:rPr>
              <w:t>: "Access to jobs that provide them with a living wage for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D08DE2" w14:textId="77777777" w:rsidR="00820B79" w:rsidRPr="00C4166E" w:rsidRDefault="00000000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>Feb. 27, 2025: Increase minimum wage to $20 per hour in four steps (</w:t>
            </w:r>
            <w:hyperlink r:id="rId10">
              <w:r w:rsidRPr="00C4166E">
                <w:rPr>
                  <w:color w:val="0000FF"/>
                  <w:sz w:val="16"/>
                  <w:szCs w:val="16"/>
                  <w:u w:val="single"/>
                </w:rPr>
                <w:t>H.2107</w:t>
              </w:r>
            </w:hyperlink>
            <w:r w:rsidRPr="00C4166E">
              <w:rPr>
                <w:color w:val="000000"/>
                <w:sz w:val="16"/>
                <w:szCs w:val="16"/>
              </w:rPr>
              <w:t> House: 11 co-sponsors; S.1349 Senate: 11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E01714" w14:textId="77777777" w:rsidR="00820B7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ARENA-DEROSA: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E23D66" w14:textId="77777777" w:rsidR="00820B7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20B79" w14:paraId="155701E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27AF85" w14:textId="77777777" w:rsidR="00820B79" w:rsidRPr="00C4166E" w:rsidRDefault="00000000">
            <w:pPr>
              <w:rPr>
                <w:color w:val="000000"/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EDUCATION: </w:t>
            </w:r>
            <w:hyperlink r:id="rId11" w:anchor="EDUCATION">
              <w:r w:rsidRPr="00C4166E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C4166E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853145" w14:textId="77777777" w:rsidR="00820B79" w:rsidRPr="00C4166E" w:rsidRDefault="00000000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>Feb. 27, 2025: Fix the chapter 70 inflation adjustment to increase state funding of schools (</w:t>
            </w:r>
            <w:hyperlink r:id="rId12">
              <w:r w:rsidRPr="00C4166E">
                <w:rPr>
                  <w:color w:val="0000FF"/>
                  <w:sz w:val="16"/>
                  <w:szCs w:val="16"/>
                  <w:u w:val="single"/>
                </w:rPr>
                <w:t>H.678</w:t>
              </w:r>
            </w:hyperlink>
            <w:r w:rsidRPr="00C4166E">
              <w:rPr>
                <w:color w:val="000000"/>
                <w:sz w:val="16"/>
                <w:szCs w:val="16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C0077F" w14:textId="77777777" w:rsidR="00820B7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ARENA-DEROSA: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EC6E79" w14:textId="77777777" w:rsidR="00820B7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20B79" w14:paraId="78377E7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F0F520" w14:textId="77777777" w:rsidR="00820B79" w:rsidRPr="00C4166E" w:rsidRDefault="00000000">
            <w:pPr>
              <w:rPr>
                <w:color w:val="000000"/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13" w:anchor="CLIMATE">
              <w:r w:rsidRPr="00C4166E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C4166E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F8B048" w14:textId="77777777" w:rsidR="00820B79" w:rsidRPr="00C4166E" w:rsidRDefault="00000000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4">
              <w:r w:rsidRPr="00C4166E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C4166E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8F83F6" w14:textId="77777777" w:rsidR="00820B7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ARENA-DEROSA: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C64AFC" w14:textId="77777777" w:rsidR="00820B7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20B79" w14:paraId="446120A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FC4C31" w14:textId="77777777" w:rsidR="00820B79" w:rsidRPr="00C4166E" w:rsidRDefault="00000000">
            <w:pPr>
              <w:rPr>
                <w:color w:val="000000"/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5" w:anchor="CLIMATE">
              <w:r w:rsidRPr="00C4166E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C4166E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03B212" w14:textId="77777777" w:rsidR="00820B79" w:rsidRPr="00C4166E" w:rsidRDefault="00000000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C4166E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C4166E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6">
              <w:r w:rsidRPr="00C4166E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C4166E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D30DD9" w14:textId="77777777" w:rsidR="00820B7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ARENA-DEROSA: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C6DEE1" w14:textId="77777777" w:rsidR="00820B7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20B79" w14:paraId="0172FE7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2FA3F5" w14:textId="77777777" w:rsidR="00820B79" w:rsidRPr="00C4166E" w:rsidRDefault="00000000">
            <w:pPr>
              <w:rPr>
                <w:color w:val="000000"/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7" w:anchor="RACIAL">
              <w:r w:rsidRPr="00C4166E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C4166E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B1DDE0" w14:textId="77777777" w:rsidR="00820B79" w:rsidRPr="00C4166E" w:rsidRDefault="00000000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C4166E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C4166E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18">
              <w:r w:rsidRPr="00C4166E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C4166E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99951E" w14:textId="77777777" w:rsidR="00820B7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ARENA-DEROSA: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FA8953" w14:textId="77777777" w:rsidR="00820B7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20B79" w14:paraId="017989F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97B487" w14:textId="77777777" w:rsidR="00820B79" w:rsidRPr="00C4166E" w:rsidRDefault="00000000">
            <w:pPr>
              <w:rPr>
                <w:color w:val="000000"/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9" w:anchor="ETHICS">
              <w:r w:rsidRPr="00C4166E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C4166E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F56E77" w14:textId="77777777" w:rsidR="00820B79" w:rsidRPr="00C4166E" w:rsidRDefault="00000000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C4166E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C4166E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20">
              <w:r w:rsidRPr="00C4166E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C4166E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9BC541" w14:textId="77777777" w:rsidR="00820B7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ARENA-DEROSA: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EB0DB5" w14:textId="77777777" w:rsidR="00820B7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20B79" w14:paraId="6C34C2A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AF48FD" w14:textId="77777777" w:rsidR="00820B79" w:rsidRPr="00C4166E" w:rsidRDefault="00000000">
            <w:pPr>
              <w:rPr>
                <w:color w:val="000000"/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21" w:anchor="ETHICS">
              <w:r w:rsidRPr="00C4166E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C4166E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8FCD7B" w14:textId="77777777" w:rsidR="00820B79" w:rsidRPr="00C4166E" w:rsidRDefault="00000000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2">
              <w:r w:rsidRPr="00C4166E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C4166E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CAB62C" w14:textId="77777777" w:rsidR="00820B7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ARENA-DEROSA: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BB86F2" w14:textId="77777777" w:rsidR="00820B7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20B79" w14:paraId="1903033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1DAC6F" w14:textId="77777777" w:rsidR="00820B79" w:rsidRPr="00C4166E" w:rsidRDefault="00000000">
            <w:pPr>
              <w:rPr>
                <w:color w:val="000000"/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HEALTHCARE: </w:t>
            </w:r>
            <w:hyperlink r:id="rId23" w:anchor="HEALTHCARE">
              <w:r w:rsidRPr="00C4166E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C4166E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6CF7B6" w14:textId="77777777" w:rsidR="00820B79" w:rsidRPr="00C4166E" w:rsidRDefault="00000000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C4166E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C4166E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4">
              <w:r w:rsidRPr="00C4166E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C4166E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67F5B5" w14:textId="77777777" w:rsidR="00820B7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ARENA-DEROSA: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49EC81" w14:textId="77777777" w:rsidR="00820B7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20B79" w14:paraId="6BA492C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9EC2ED" w14:textId="77777777" w:rsidR="00820B79" w:rsidRPr="00C4166E" w:rsidRDefault="00000000">
            <w:pPr>
              <w:rPr>
                <w:color w:val="000000"/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5" w:anchor="HEALTHCARE">
              <w:r w:rsidRPr="00C4166E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C4166E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A8BA31" w14:textId="77777777" w:rsidR="00820B79" w:rsidRPr="00C4166E" w:rsidRDefault="00000000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6">
              <w:r w:rsidRPr="00C4166E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C4166E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FBB734" w14:textId="77777777" w:rsidR="00820B7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ARENA-DEROSA: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B011B8" w14:textId="77777777" w:rsidR="00820B7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166E" w14:paraId="5F360A65" w14:textId="77777777" w:rsidTr="0078665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06251E" w14:textId="77777777" w:rsidR="00C4166E" w:rsidRPr="00C4166E" w:rsidRDefault="00C4166E" w:rsidP="00786656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C4166E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C4166E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CAD08D" w14:textId="77777777" w:rsidR="00C4166E" w:rsidRPr="00C4166E" w:rsidRDefault="00C4166E" w:rsidP="00786656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C4166E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C4166E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28">
              <w:r w:rsidRPr="00C4166E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C4166E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AFBDB7" w14:textId="77777777" w:rsidR="00C4166E" w:rsidRDefault="00C4166E" w:rsidP="007866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ARENA-DEROSA: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0DDF22" w14:textId="77777777" w:rsidR="00C4166E" w:rsidRDefault="00C4166E" w:rsidP="00786656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820B79" w14:paraId="4B65550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A02C25" w14:textId="420EE889" w:rsidR="00820B79" w:rsidRPr="00C4166E" w:rsidRDefault="00C4166E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 xml:space="preserve">IMMIGRATION: </w:t>
            </w:r>
            <w:hyperlink r:id="rId29" w:anchor="IMMIGRATION">
              <w:r w:rsidRPr="00C4166E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C4166E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CA5C7C" w14:textId="609BFBBD" w:rsidR="00820B79" w:rsidRPr="00C4166E" w:rsidRDefault="00C4166E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>Jan. 29, 2026: Regulate state and local participation in federal immigration enforcement (</w:t>
            </w:r>
            <w:hyperlink r:id="rId30">
              <w:r w:rsidRPr="00C4166E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C4166E">
              <w:rPr>
                <w:color w:val="000000"/>
                <w:sz w:val="16"/>
                <w:szCs w:val="16"/>
              </w:rPr>
              <w:t> House: 91 co-sponsors; S.1681 Senate: 25 co-sponsors; H.2580 House: 71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4AE11B" w14:textId="690CB824" w:rsidR="00820B79" w:rsidRPr="00C4166E" w:rsidRDefault="00C4166E">
            <w:pPr>
              <w:rPr>
                <w:b/>
                <w:bCs/>
                <w:sz w:val="14"/>
                <w:szCs w:val="14"/>
              </w:rPr>
            </w:pPr>
            <w:r w:rsidRPr="00C4166E">
              <w:rPr>
                <w:b/>
                <w:bCs/>
                <w:sz w:val="12"/>
                <w:szCs w:val="12"/>
              </w:rPr>
              <w:t>ARENA-DEROSA: SPONSOR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AA9D67" w14:textId="0FD850C1" w:rsidR="00820B7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Platform: </w:t>
            </w:r>
            <w:r w:rsidR="00C4166E">
              <w:rPr>
                <w:b/>
                <w:bCs/>
                <w:sz w:val="16"/>
                <w:szCs w:val="16"/>
              </w:rPr>
              <w:t>YES</w:t>
            </w:r>
          </w:p>
        </w:tc>
      </w:tr>
      <w:tr w:rsidR="00C4166E" w14:paraId="257A8440" w14:textId="77777777" w:rsidTr="0078665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044768" w14:textId="79ABAB6D" w:rsidR="00C4166E" w:rsidRPr="00C4166E" w:rsidRDefault="00C4166E" w:rsidP="00786656">
            <w:pPr>
              <w:rPr>
                <w:color w:val="000000"/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>LABOR AND WORKFORCE: Platform </w:t>
            </w:r>
            <w:hyperlink r:id="rId31" w:anchor="LABOR">
              <w:r w:rsidRPr="00C4166E">
                <w:rPr>
                  <w:color w:val="0000FF"/>
                  <w:sz w:val="16"/>
                  <w:szCs w:val="16"/>
                  <w:u w:val="single"/>
                </w:rPr>
                <w:t>page 20 clause 2</w:t>
              </w:r>
            </w:hyperlink>
            <w:r w:rsidRPr="00C4166E">
              <w:rPr>
                <w:color w:val="000000"/>
                <w:sz w:val="16"/>
                <w:szCs w:val="16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17641E" w14:textId="0DE51135" w:rsidR="00C4166E" w:rsidRPr="00C4166E" w:rsidRDefault="00C4166E" w:rsidP="00786656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>Feb. 27, 2025: Maximizing access to the collective and individual protections afforded by federal and state labor laws (</w:t>
            </w:r>
            <w:hyperlink r:id="rId32">
              <w:r w:rsidRPr="00C4166E">
                <w:rPr>
                  <w:color w:val="0000FF"/>
                  <w:sz w:val="16"/>
                  <w:szCs w:val="16"/>
                  <w:u w:val="single"/>
                </w:rPr>
                <w:t>H.2086</w:t>
              </w:r>
            </w:hyperlink>
            <w:r w:rsidRPr="00C4166E">
              <w:rPr>
                <w:color w:val="000000"/>
                <w:sz w:val="16"/>
                <w:szCs w:val="16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68A744" w14:textId="77777777" w:rsidR="00C4166E" w:rsidRDefault="00C4166E" w:rsidP="007866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ARENA-DEROSA: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E5C9C6" w14:textId="77777777" w:rsidR="00C4166E" w:rsidRDefault="00C4166E" w:rsidP="00786656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20B79" w14:paraId="07A30A0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DE0577" w14:textId="77777777" w:rsidR="00820B79" w:rsidRPr="00C4166E" w:rsidRDefault="00000000">
            <w:pPr>
              <w:rPr>
                <w:color w:val="000000"/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>CRIMINAL LEGAL REFORM: Platform </w:t>
            </w:r>
            <w:hyperlink r:id="rId33" w:anchor="PUBLIC">
              <w:r w:rsidRPr="00C4166E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C4166E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846326" w14:textId="77777777" w:rsidR="00820B79" w:rsidRPr="00C4166E" w:rsidRDefault="00000000">
            <w:pPr>
              <w:rPr>
                <w:sz w:val="16"/>
                <w:szCs w:val="16"/>
                <w:highlight w:val="white"/>
              </w:rPr>
            </w:pPr>
            <w:r w:rsidRPr="00C4166E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1ADC7623" w14:textId="77777777" w:rsidR="00820B79" w:rsidRPr="00C4166E" w:rsidRDefault="00000000">
            <w:pPr>
              <w:rPr>
                <w:sz w:val="16"/>
                <w:szCs w:val="16"/>
                <w:highlight w:val="white"/>
              </w:rPr>
            </w:pPr>
            <w:r w:rsidRPr="00C4166E">
              <w:rPr>
                <w:sz w:val="16"/>
                <w:szCs w:val="16"/>
                <w:highlight w:val="white"/>
              </w:rPr>
              <w:t>weapons (</w:t>
            </w:r>
            <w:hyperlink r:id="rId34">
              <w:r w:rsidRPr="00C4166E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C4166E">
              <w:rPr>
                <w:sz w:val="16"/>
                <w:szCs w:val="16"/>
                <w:highlight w:val="white"/>
              </w:rPr>
              <w:t xml:space="preserve"> House rollcall 135 passed 124-33-3;</w:t>
            </w:r>
          </w:p>
          <w:p w14:paraId="16ACD237" w14:textId="77777777" w:rsidR="00820B79" w:rsidRPr="00C4166E" w:rsidRDefault="00000000">
            <w:pPr>
              <w:rPr>
                <w:sz w:val="16"/>
                <w:szCs w:val="16"/>
              </w:rPr>
            </w:pPr>
            <w:r w:rsidRPr="00C4166E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0955FA" w14:textId="77777777" w:rsidR="00820B7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ARENA-DEROSA: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345B65" w14:textId="77777777" w:rsidR="00820B7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20B79" w14:paraId="623847D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C4B4AB" w14:textId="77777777" w:rsidR="00820B79" w:rsidRPr="00C4166E" w:rsidRDefault="00000000">
            <w:pPr>
              <w:rPr>
                <w:color w:val="000000"/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>PUBLIC SAFETY: Platform </w:t>
            </w:r>
            <w:hyperlink r:id="rId35" w:anchor="PUBLIC">
              <w:r w:rsidRPr="00C4166E">
                <w:rPr>
                  <w:color w:val="0000FF"/>
                  <w:sz w:val="16"/>
                  <w:szCs w:val="16"/>
                  <w:u w:val="single"/>
                </w:rPr>
                <w:t>page 22 clause 25</w:t>
              </w:r>
            </w:hyperlink>
            <w:r w:rsidRPr="00C4166E">
              <w:rPr>
                <w:color w:val="000000"/>
                <w:sz w:val="16"/>
                <w:szCs w:val="16"/>
              </w:rPr>
              <w:t>: "The elimination of qualified immunity protections for police officers"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53BCD7" w14:textId="77777777" w:rsidR="00820B79" w:rsidRPr="00C4166E" w:rsidRDefault="00000000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>Feb. 27, 2025: Penalize as harassment if approaching police within 25 feet (</w:t>
            </w:r>
            <w:hyperlink r:id="rId36">
              <w:r w:rsidRPr="00C4166E">
                <w:rPr>
                  <w:color w:val="0000FF"/>
                  <w:sz w:val="16"/>
                  <w:szCs w:val="16"/>
                  <w:u w:val="single"/>
                </w:rPr>
                <w:t>H.2057</w:t>
              </w:r>
            </w:hyperlink>
            <w:r w:rsidRPr="00C4166E">
              <w:rPr>
                <w:color w:val="000000"/>
                <w:sz w:val="16"/>
                <w:szCs w:val="16"/>
              </w:rPr>
              <w:t xml:space="preserve"> HALO Act, House &amp; Senate: 23 co-sponsors). Sponsoring this bill </w:t>
            </w:r>
            <w:proofErr w:type="gramStart"/>
            <w:r w:rsidRPr="00C4166E">
              <w:rPr>
                <w:color w:val="000000"/>
                <w:sz w:val="16"/>
                <w:szCs w:val="16"/>
              </w:rPr>
              <w:t>scores in the</w:t>
            </w:r>
            <w:proofErr w:type="gramEnd"/>
            <w:r w:rsidRPr="00C4166E">
              <w:rPr>
                <w:color w:val="000000"/>
                <w:sz w:val="16"/>
                <w:szCs w:val="16"/>
              </w:rPr>
              <w:t xml:space="preserve"> negative (but lack of sponsorship has no score).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807133" w14:textId="77777777" w:rsidR="00820B7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ARENA-DEROSA: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839D59" w14:textId="77777777" w:rsidR="00820B7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820B79" w14:paraId="0B986C6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29854F" w14:textId="7B35464F" w:rsidR="00820B79" w:rsidRPr="00C4166E" w:rsidRDefault="00000000">
            <w:pPr>
              <w:rPr>
                <w:sz w:val="16"/>
                <w:szCs w:val="16"/>
              </w:rPr>
            </w:pPr>
            <w:r w:rsidRPr="00C4166E">
              <w:rPr>
                <w:color w:val="000000"/>
                <w:sz w:val="16"/>
                <w:szCs w:val="16"/>
              </w:rPr>
              <w:t>Party Charter </w:t>
            </w:r>
            <w:hyperlink r:id="rId37" w:anchor="2">
              <w:r w:rsidRPr="00C4166E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C4166E">
              <w:rPr>
                <w:color w:val="000000"/>
                <w:sz w:val="16"/>
                <w:szCs w:val="16"/>
              </w:rPr>
              <w:t>: </w:t>
            </w:r>
            <w:r w:rsidRPr="00C4166E">
              <w:rPr>
                <w:sz w:val="16"/>
                <w:szCs w:val="16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C4166E" w:rsidRPr="00C4166E">
              <w:rPr>
                <w:sz w:val="16"/>
                <w:szCs w:val="16"/>
              </w:rPr>
              <w:t xml:space="preserve">Democratic </w:t>
            </w:r>
            <w:r w:rsidRPr="00C4166E">
              <w:rPr>
                <w:sz w:val="16"/>
                <w:szCs w:val="16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EBFEFD" w14:textId="77777777" w:rsidR="00820B79" w:rsidRPr="00C4166E" w:rsidRDefault="00000000">
            <w:pPr>
              <w:rPr>
                <w:sz w:val="16"/>
                <w:szCs w:val="16"/>
              </w:rPr>
            </w:pPr>
            <w:hyperlink r:id="rId38">
              <w:r w:rsidRPr="00C4166E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C4166E">
              <w:rPr>
                <w:sz w:val="16"/>
                <w:szCs w:val="16"/>
              </w:rPr>
              <w:t xml:space="preserve"> Donated to Democrats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A22133" w14:textId="77777777" w:rsidR="00820B7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ARENA-DEROSA: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E093F1" w14:textId="77777777" w:rsidR="00820B7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820B79" w14:paraId="7F0FC978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837BD0" w14:textId="77777777" w:rsidR="00820B7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31D6F1" w14:textId="77777777" w:rsidR="00820B79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 out of 16 votes.</w:t>
            </w:r>
          </w:p>
        </w:tc>
      </w:tr>
      <w:tr w:rsidR="00820B79" w14:paraId="3C879CA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B0EC58" w14:textId="77777777" w:rsidR="00820B7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67A73C" w14:textId="77777777" w:rsidR="00820B79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3576E003" w14:textId="77777777" w:rsidR="00C4166E" w:rsidRPr="003232A9" w:rsidRDefault="00C4166E" w:rsidP="00C4166E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lastRenderedPageBreak/>
        <w:t xml:space="preserve">CONTACT: Democratic State Committeeman Jesse Gordon (617) 320-6989 </w:t>
      </w:r>
      <w:hyperlink r:id="rId3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3990EC29" w14:textId="712F0F9D" w:rsidR="00820B79" w:rsidRDefault="00820B79" w:rsidP="00C4166E">
      <w:pPr>
        <w:rPr>
          <w:sz w:val="8"/>
          <w:szCs w:val="8"/>
        </w:rPr>
      </w:pPr>
    </w:p>
    <w:sectPr w:rsidR="00820B79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2D5CBC3-5408-49FE-8E73-D1EE15063935}"/>
    <w:embedBold r:id="rId2" w:fontKey="{E5D3EB13-5806-4F0F-B1E3-F9837A9B42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7C95E7C-C910-4BD2-9909-D83A48B96F90}"/>
    <w:embedBold r:id="rId4" w:fontKey="{DBF86FE3-863C-43C6-973A-2345B6401F2D}"/>
    <w:embedItalic r:id="rId5" w:fontKey="{68BC3F36-62EA-488A-AAF0-9531B5C75C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B79"/>
    <w:rsid w:val="005F1C49"/>
    <w:rsid w:val="00820B79"/>
    <w:rsid w:val="00BB34E4"/>
    <w:rsid w:val="00C4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A0078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C4166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S2538.htm" TargetMode="External"/><Relationship Id="rId26" Type="http://schemas.openxmlformats.org/officeDocument/2006/relationships/hyperlink" Target="https://www.ontheissues.org/MassScorecard/25-H2505.htm" TargetMode="External"/><Relationship Id="rId39" Type="http://schemas.openxmlformats.org/officeDocument/2006/relationships/hyperlink" Target="mailto:jesse@jessegordon.co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4-H4885.htm" TargetMode="External"/><Relationship Id="rId7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005.htm" TargetMode="External"/><Relationship Id="rId20" Type="http://schemas.openxmlformats.org/officeDocument/2006/relationships/hyperlink" Target="https://www.ontheissues.org/MassScorecard/25-H2024.htm" TargetMode="External"/><Relationship Id="rId29" Type="http://schemas.openxmlformats.org/officeDocument/2006/relationships/hyperlink" Target="https://www.ontheissues.org/MassScorecard/Party_Platform.htm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ontheissues.org/MassScorecard/25-H2086.htm" TargetMode="External"/><Relationship Id="rId37" Type="http://schemas.openxmlformats.org/officeDocument/2006/relationships/hyperlink" Target="https://www.ontheissues.org/MassScorecard/Party_Charter.htm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4000.htm" TargetMode="External"/><Relationship Id="rId36" Type="http://schemas.openxmlformats.org/officeDocument/2006/relationships/hyperlink" Target="https://www.ontheissues.org/MassScorecard/25-H2057.htm" TargetMode="External"/><Relationship Id="rId10" Type="http://schemas.openxmlformats.org/officeDocument/2006/relationships/hyperlink" Target="https://www.ontheissues.org/MassScorecard/25-S1349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901.htm" TargetMode="External"/><Relationship Id="rId22" Type="http://schemas.openxmlformats.org/officeDocument/2006/relationships/hyperlink" Target="https://www.ontheissues.org/MassScorecard/25-H2026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6-H5158.htm" TargetMode="External"/><Relationship Id="rId35" Type="http://schemas.openxmlformats.org/officeDocument/2006/relationships/hyperlink" Target="https://www.ontheissues.org/MassScorecard/Party_Platform.htm" TargetMode="External"/><Relationship Id="rId8" Type="http://schemas.openxmlformats.org/officeDocument/2006/relationships/hyperlink" Target="https://www.ontheissues.org/MassScorecard/25-H542.ht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ontheissues.org/MassScorecard/25-H67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1410</Words>
  <Characters>8382</Characters>
  <Application>Microsoft Office Word</Application>
  <DocSecurity>0</DocSecurity>
  <Lines>299</Lines>
  <Paragraphs>143</Paragraphs>
  <ScaleCrop>false</ScaleCrop>
  <Company/>
  <LinksUpToDate>false</LinksUpToDate>
  <CharactersWithSpaces>9649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jesse.gordon</dc:creator>
  <cp:lastModifiedBy>Jesse Gordon</cp:lastModifiedBy>
  <cp:revision>3</cp:revision>
  <dcterms:created xsi:type="dcterms:W3CDTF">2026-04-29T00:35:00Z</dcterms:created>
  <dcterms:modified xsi:type="dcterms:W3CDTF">2026-04-29T00:45:00Z</dcterms:modified>
</cp:coreProperties>
</file>