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BB241D" w14:paraId="460D04B8" w14:textId="77777777">
        <w:tc>
          <w:tcPr>
            <w:tcW w:w="9941" w:type="dxa"/>
            <w:vAlign w:val="center"/>
          </w:tcPr>
          <w:p w14:paraId="068561FE" w14:textId="77777777" w:rsidR="00BB241D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Sen. Barry Finegold</w:t>
            </w:r>
          </w:p>
        </w:tc>
      </w:tr>
    </w:tbl>
    <w:p w14:paraId="7C7AF090" w14:textId="77777777" w:rsidR="00BB241D" w:rsidRDefault="00BB241D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BB241D" w14:paraId="42A25BC0" w14:textId="77777777">
        <w:tc>
          <w:tcPr>
            <w:tcW w:w="1752" w:type="dxa"/>
          </w:tcPr>
          <w:p w14:paraId="136BCFD5" w14:textId="77777777" w:rsidR="00BB241D" w:rsidRDefault="00000000">
            <w:r>
              <w:rPr>
                <w:noProof/>
              </w:rPr>
              <w:drawing>
                <wp:inline distT="114300" distB="114300" distL="114300" distR="114300" wp14:anchorId="760FFF51" wp14:editId="5EC2C67A">
                  <wp:extent cx="981075" cy="9017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10DA40" w14:textId="77777777" w:rsidR="00BB241D" w:rsidRDefault="00BB241D">
            <w:pPr>
              <w:rPr>
                <w:sz w:val="12"/>
                <w:szCs w:val="12"/>
              </w:rPr>
            </w:pPr>
          </w:p>
          <w:p w14:paraId="639181BE" w14:textId="77777777" w:rsidR="00BB241D" w:rsidRDefault="00000000">
            <w:r>
              <w:rPr>
                <w:noProof/>
              </w:rPr>
              <w:drawing>
                <wp:inline distT="0" distB="0" distL="114300" distR="114300" wp14:anchorId="7145207E" wp14:editId="03FC6A61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2B5493" w14:textId="77777777" w:rsidR="00BB241D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79588396" w14:textId="77777777" w:rsidR="00BB241D" w:rsidRDefault="00000000">
            <w:r>
              <w:rPr>
                <w:noProof/>
              </w:rPr>
              <w:drawing>
                <wp:inline distT="0" distB="0" distL="114300" distR="114300" wp14:anchorId="0589AE3C" wp14:editId="0DEDE09B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BCF8D1" w14:textId="77777777" w:rsidR="00BB241D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representing Second Essex and Middlesex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18"/>
                <w:szCs w:val="18"/>
              </w:rPr>
              <w:t>[Amesbury, Haverhill, Andover, Merrimac, North Andover, Tewksbury, Wilmington]</w:t>
            </w:r>
          </w:p>
          <w:p w14:paraId="13A2565A" w14:textId="77777777" w:rsidR="00BB241D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109-D</w:t>
            </w:r>
            <w:r>
              <w:rPr>
                <w:sz w:val="22"/>
                <w:szCs w:val="22"/>
              </w:rPr>
              <w:br/>
              <w:t>Phone: (617) 722-1612</w:t>
            </w:r>
          </w:p>
          <w:p w14:paraId="55D767CD" w14:textId="77777777" w:rsidR="00BB241D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Barry.Finegold@masenate.gov</w:t>
            </w:r>
          </w:p>
          <w:p w14:paraId="43B60AA6" w14:textId="77777777" w:rsidR="00BB241D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http://malegislature.gov/Legislators/Profile/BRF0</w:t>
            </w:r>
          </w:p>
          <w:p w14:paraId="39C360B7" w14:textId="77777777" w:rsidR="00BB241D" w:rsidRDefault="00BB241D">
            <w:pPr>
              <w:rPr>
                <w:sz w:val="16"/>
                <w:szCs w:val="16"/>
              </w:rPr>
            </w:pPr>
          </w:p>
          <w:p w14:paraId="1762213A" w14:textId="77777777" w:rsidR="00BB241D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2AA17242" w14:textId="77777777" w:rsidR="00BB241D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0EA90CB2" w14:textId="77777777" w:rsidR="00BB241D" w:rsidRDefault="00BB241D">
            <w:pPr>
              <w:rPr>
                <w:sz w:val="12"/>
                <w:szCs w:val="12"/>
              </w:rPr>
            </w:pPr>
          </w:p>
          <w:p w14:paraId="0658BD6B" w14:textId="77777777" w:rsidR="00BB241D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567608E" w14:textId="77777777" w:rsidR="00BB241D" w:rsidRDefault="00BB241D">
            <w:pPr>
              <w:rPr>
                <w:sz w:val="12"/>
                <w:szCs w:val="12"/>
              </w:rPr>
            </w:pPr>
          </w:p>
          <w:p w14:paraId="39EFE148" w14:textId="77777777" w:rsidR="00BB241D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69A6B15C" w14:textId="77777777" w:rsidR="00BB241D" w:rsidRDefault="00BB241D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BB241D" w14:paraId="0D4F063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EF03BE" w14:textId="77777777" w:rsidR="00BB241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6F6A62" w14:textId="77777777" w:rsidR="00BB241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51340E" w14:textId="77777777" w:rsidR="00BB241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46B9B4" w14:textId="77777777" w:rsidR="00BB241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BB241D" w14:paraId="29E2D927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ADF499" w14:textId="77777777" w:rsidR="00BB241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7" w:anchor="CLIMATE">
              <w:r w:rsidR="00BB241D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8D6726" w14:textId="77777777" w:rsidR="00BB241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8">
              <w:r w:rsidR="00BB241D"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BB0748" w14:textId="77777777" w:rsidR="00BB24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FINEGOLD: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130CE7" w14:textId="77777777" w:rsidR="00BB24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B241D" w14:paraId="32C492B5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B181D5" w14:textId="77777777" w:rsidR="00BB241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9" w:anchor="RACIAL">
              <w:r w:rsidR="00BB241D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CED252" w14:textId="77777777" w:rsidR="00BB241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0">
              <w:r w:rsidR="00BB241D"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677D10" w14:textId="77777777" w:rsidR="00BB24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FINEGOLD: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35B097" w14:textId="77777777" w:rsidR="00BB24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B241D" w14:paraId="5E79DB33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3CFB5A" w14:textId="77777777" w:rsidR="00BB241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1" w:anchor="ETHICS">
              <w:r w:rsidR="00BB241D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837E1E" w14:textId="77777777" w:rsidR="00BB241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2">
              <w:r w:rsidR="00BB241D"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8A173E" w14:textId="77777777" w:rsidR="00BB24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FINEGOLD: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AA9744" w14:textId="77777777" w:rsidR="00BB24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B241D" w14:paraId="2121799A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DB2905" w14:textId="77777777" w:rsidR="00BB241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3" w:anchor="HEALTHCARE">
              <w:r w:rsidR="00BB241D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C1511A" w14:textId="77777777" w:rsidR="00BB241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4">
              <w:r w:rsidR="00BB241D"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511355" w14:textId="77777777" w:rsidR="00BB24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FINEGOLD: NO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5F8942" w14:textId="77777777" w:rsidR="00BB24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B241D" w14:paraId="575F6700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42CD82" w14:textId="77777777" w:rsidR="00BB241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5" w:anchor="HEALTHCARE">
              <w:r w:rsidR="00BB241D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D2AF6B" w14:textId="77777777" w:rsidR="00BB241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16">
              <w:r w:rsidR="00BB241D"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A088BE" w14:textId="77777777" w:rsidR="00BB24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FINEGOLD: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AAB7F0" w14:textId="77777777" w:rsidR="00BB24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B241D" w14:paraId="036D0A1B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FF4BA9" w14:textId="77777777" w:rsidR="00BB241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 w:rsidR="00BB241D"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065202" w14:textId="77777777" w:rsidR="00BB241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18">
              <w:r w:rsidR="00BB241D">
                <w:rPr>
                  <w:color w:val="0000FF"/>
                  <w:sz w:val="18"/>
                  <w:szCs w:val="18"/>
                  <w:u w:val="single"/>
                </w:rPr>
                <w:t>S.1486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24 co-sponsors; H.2505 House: 63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84F8BD" w14:textId="77777777" w:rsidR="00BB24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FINEGOLD: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472541" w14:textId="77777777" w:rsidR="00BB24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B241D" w14:paraId="0723B857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2958F9" w14:textId="77777777" w:rsidR="00BB241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19" w:anchor="IMMIGRATION">
              <w:r w:rsidR="00BB241D"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46ED8D" w14:textId="77777777" w:rsidR="00BB241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Mar.25, 2026: Regulate state and local participation in federal immigration enforcement (</w:t>
            </w:r>
            <w:hyperlink r:id="rId20">
              <w:r w:rsidR="00BB241D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>/H.5305 PROTECT Act passed 134-21-2 rollcall 150; or S.1681 Senate: 25 co-sponsors; or S.1122, 23 co-sponsors)..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13EA54" w14:textId="77777777" w:rsidR="00BB24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FINEGOLD: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116386" w14:textId="77777777" w:rsidR="00BB24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B241D" w14:paraId="14D30FBF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639EFA" w14:textId="77777777" w:rsidR="00BB241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1" w:anchor="2">
              <w:r w:rsidR="00BB241D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D6873C" w14:textId="77777777" w:rsidR="00BB241D" w:rsidRDefault="00BB241D">
            <w:pPr>
              <w:rPr>
                <w:sz w:val="18"/>
                <w:szCs w:val="18"/>
              </w:rPr>
            </w:pPr>
            <w:hyperlink r:id="rId22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 w:rsidR="00000000">
              <w:rPr>
                <w:sz w:val="18"/>
                <w:szCs w:val="18"/>
              </w:rPr>
              <w:t>: Donated to state/federal Democrats.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0EB4EF" w14:textId="77777777" w:rsidR="00BB24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FINEGOLD: NO TO GOP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3FF627" w14:textId="77777777" w:rsidR="00BB24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BB241D" w14:paraId="20E902EF" w14:textId="77777777" w:rsidTr="00E9119D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0FDEDB" w14:textId="77777777" w:rsidR="00BB241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E525D3" w14:textId="77777777" w:rsidR="00BB241D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 out of 8 votes.</w:t>
            </w:r>
          </w:p>
        </w:tc>
      </w:tr>
      <w:tr w:rsidR="00BB241D" w14:paraId="772B7ED5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224A4A" w14:textId="77777777" w:rsidR="00BB241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88CCF5" w14:textId="77777777" w:rsidR="00BB241D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</w:p>
        </w:tc>
      </w:tr>
    </w:tbl>
    <w:p w14:paraId="5AADBB8C" w14:textId="77777777" w:rsidR="00BB241D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3">
        <w:r w:rsidR="00BB241D"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5600C199" w14:textId="77777777" w:rsidR="00BB241D" w:rsidRDefault="00BB241D">
      <w:pPr>
        <w:rPr>
          <w:sz w:val="8"/>
          <w:szCs w:val="8"/>
        </w:rPr>
      </w:pPr>
    </w:p>
    <w:sectPr w:rsidR="00BB241D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82F614E-E83D-4C9F-9C6A-35AC44743B82}"/>
    <w:embedBold r:id="rId2" w:fontKey="{DE334BAD-B4A7-446A-9DF4-1567F42B79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2F1B5D4-23A3-4760-A334-9274BC9446E2}"/>
    <w:embedBold r:id="rId4" w:fontKey="{BD379D63-7C46-4E34-AACD-D60BC6F6DE64}"/>
    <w:embedItalic r:id="rId5" w:fontKey="{F9B6FC69-1B87-4A73-B06A-D4129A115A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41D"/>
    <w:rsid w:val="0047248E"/>
    <w:rsid w:val="007F4FF6"/>
    <w:rsid w:val="00BB241D"/>
    <w:rsid w:val="00E8593F"/>
    <w:rsid w:val="00E91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06916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005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50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Charter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2026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4187.htm" TargetMode="External"/><Relationship Id="rId20" Type="http://schemas.openxmlformats.org/officeDocument/2006/relationships/hyperlink" Target="https://www.ontheissues.org/MassScorecard/26-H5158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mailto:jesse@jessegordon.com" TargetMode="External"/><Relationship Id="rId10" Type="http://schemas.openxmlformats.org/officeDocument/2006/relationships/hyperlink" Target="https://www.ontheissues.org/MassScorecard/25-S2538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1405.htm" TargetMode="External"/><Relationship Id="rId2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907</Words>
  <Characters>5172</Characters>
  <Application>Microsoft Office Word</Application>
  <DocSecurity>0</DocSecurity>
  <Lines>43</Lines>
  <Paragraphs>12</Paragraphs>
  <ScaleCrop>false</ScaleCrop>
  <Company/>
  <LinksUpToDate>false</LinksUpToDate>
  <CharactersWithSpaces>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4</cp:revision>
  <dcterms:created xsi:type="dcterms:W3CDTF">2026-05-13T23:42:00Z</dcterms:created>
  <dcterms:modified xsi:type="dcterms:W3CDTF">2026-05-14T00:35:00Z</dcterms:modified>
</cp:coreProperties>
</file>