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6"/>
      </w:tblGrid>
      <w:tr w:rsidR="00CB7E60" w:rsidRPr="009C0B08" w14:paraId="6EB13B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655D17" w14:textId="261BC47D" w:rsidR="00CB7E60" w:rsidRPr="009C0B08" w:rsidRDefault="000D204E" w:rsidP="00DA26DA">
            <w:pPr>
              <w:spacing w:before="100" w:beforeAutospacing="1" w:after="100" w:afterAutospacing="1"/>
              <w:jc w:val="center"/>
              <w:outlineLvl w:val="0"/>
              <w:rPr>
                <w:b/>
                <w:bCs/>
                <w:kern w:val="36"/>
                <w:sz w:val="36"/>
                <w:szCs w:val="36"/>
              </w:rPr>
            </w:pPr>
            <w:r w:rsidRPr="009C0B08">
              <w:rPr>
                <w:sz w:val="36"/>
                <w:szCs w:val="36"/>
              </w:rPr>
              <w:t xml:space="preserve">  </w:t>
            </w:r>
            <w:r w:rsidR="00CB7E60" w:rsidRPr="009C0B08">
              <w:rPr>
                <w:sz w:val="36"/>
                <w:szCs w:val="36"/>
              </w:rPr>
              <w:t xml:space="preserve">  </w:t>
            </w:r>
            <w:r w:rsidR="009C0B08">
              <w:rPr>
                <w:sz w:val="36"/>
                <w:szCs w:val="36"/>
              </w:rPr>
              <w:t xml:space="preserve">     </w:t>
            </w:r>
            <w:r w:rsidR="00CB7E60" w:rsidRPr="009C0B08">
              <w:rPr>
                <w:b/>
                <w:bCs/>
                <w:kern w:val="36"/>
                <w:sz w:val="36"/>
                <w:szCs w:val="36"/>
              </w:rPr>
              <w:t>20</w:t>
            </w:r>
            <w:r w:rsidR="00EA781E" w:rsidRPr="009C0B08">
              <w:rPr>
                <w:b/>
                <w:bCs/>
                <w:kern w:val="36"/>
                <w:sz w:val="36"/>
                <w:szCs w:val="36"/>
              </w:rPr>
              <w:t>2</w:t>
            </w:r>
            <w:r w:rsidR="00CB7E60" w:rsidRPr="009C0B08">
              <w:rPr>
                <w:b/>
                <w:bCs/>
                <w:kern w:val="36"/>
                <w:sz w:val="36"/>
                <w:szCs w:val="36"/>
              </w:rPr>
              <w:t>5-</w:t>
            </w:r>
            <w:r w:rsidR="00EA781E" w:rsidRPr="009C0B08">
              <w:rPr>
                <w:b/>
                <w:bCs/>
                <w:kern w:val="36"/>
                <w:sz w:val="36"/>
                <w:szCs w:val="36"/>
              </w:rPr>
              <w:t>2</w:t>
            </w:r>
            <w:r w:rsidR="00CB7E60" w:rsidRPr="009C0B08">
              <w:rPr>
                <w:b/>
                <w:bCs/>
                <w:kern w:val="36"/>
                <w:sz w:val="36"/>
                <w:szCs w:val="36"/>
              </w:rPr>
              <w:t xml:space="preserve">6 Mass Scorecard for State Rep. </w:t>
            </w:r>
            <w:r w:rsidR="00FE03CC" w:rsidRPr="009C0B08">
              <w:rPr>
                <w:b/>
                <w:bCs/>
                <w:kern w:val="36"/>
                <w:sz w:val="36"/>
                <w:szCs w:val="36"/>
              </w:rPr>
              <w:t>Dennis Gallagher</w:t>
            </w:r>
          </w:p>
        </w:tc>
      </w:tr>
    </w:tbl>
    <w:p w14:paraId="20550DFA" w14:textId="77777777" w:rsidR="00CB7E60" w:rsidRPr="00DA26DA" w:rsidRDefault="00CB7E60" w:rsidP="00CB7E60">
      <w:pPr>
        <w:rPr>
          <w:vanish/>
          <w:sz w:val="8"/>
          <w:szCs w:val="8"/>
        </w:rPr>
      </w:pPr>
    </w:p>
    <w:tbl>
      <w:tblPr>
        <w:tblW w:w="11065" w:type="dxa"/>
        <w:tblLook w:val="04A0" w:firstRow="1" w:lastRow="0" w:firstColumn="1" w:lastColumn="0" w:noHBand="0" w:noVBand="1"/>
      </w:tblPr>
      <w:tblGrid>
        <w:gridCol w:w="1440"/>
        <w:gridCol w:w="4050"/>
        <w:gridCol w:w="5575"/>
      </w:tblGrid>
      <w:tr w:rsidR="00CB7E60" w14:paraId="3D2C4B6A" w14:textId="77777777" w:rsidTr="009C0B08">
        <w:tc>
          <w:tcPr>
            <w:tcW w:w="1440" w:type="dxa"/>
          </w:tcPr>
          <w:p w14:paraId="7A05F4AD" w14:textId="70F98503" w:rsidR="00CB7E60" w:rsidRDefault="009C0B08">
            <w:r>
              <w:object w:dxaOrig="1095" w:dyaOrig="1515" w14:anchorId="73487C8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8" type="#_x0000_t75" style="width:43.8pt;height:61.15pt" o:ole="">
                  <v:imagedata r:id="rId6" o:title=""/>
                </v:shape>
                <o:OLEObject Type="Embed" ProgID="PBrush" ShapeID="_x0000_i1138" DrawAspect="Content" ObjectID="_1838731926" r:id="rId7"/>
              </w:object>
            </w:r>
          </w:p>
          <w:p w14:paraId="2FC2DD45" w14:textId="77777777" w:rsidR="009C0B08" w:rsidRPr="009C0B08" w:rsidRDefault="009C0B08">
            <w:pPr>
              <w:rPr>
                <w:sz w:val="14"/>
                <w:szCs w:val="14"/>
              </w:rPr>
            </w:pPr>
          </w:p>
          <w:p w14:paraId="36B07ADE" w14:textId="61AF7509" w:rsidR="00CB7E60" w:rsidRPr="009C0B08" w:rsidRDefault="00D80E5A">
            <w:r>
              <w:object w:dxaOrig="1725" w:dyaOrig="1680" w14:anchorId="3EDE4A48">
                <v:shape id="_x0000_i1150" type="#_x0000_t75" style="width:53.35pt;height:52.05pt" o:ole="">
                  <v:imagedata r:id="rId8" o:title=""/>
                </v:shape>
                <o:OLEObject Type="Embed" ProgID="PBrush" ShapeID="_x0000_i1150" DrawAspect="Content" ObjectID="_1838731927" r:id="rId9"/>
              </w:object>
            </w:r>
          </w:p>
        </w:tc>
        <w:tc>
          <w:tcPr>
            <w:tcW w:w="4050" w:type="dxa"/>
          </w:tcPr>
          <w:p w14:paraId="2B667549" w14:textId="35D4D2E0" w:rsidR="00CB7E60" w:rsidRDefault="009C0B08">
            <w:r>
              <w:object w:dxaOrig="4650" w:dyaOrig="1260" w14:anchorId="70D4785B">
                <v:shape id="_x0000_i1140" type="#_x0000_t75" style="width:160.9pt;height:43.35pt" o:ole="">
                  <v:imagedata r:id="rId10" o:title=""/>
                </v:shape>
                <o:OLEObject Type="Embed" ProgID="PBrush" ShapeID="_x0000_i1140" DrawAspect="Content" ObjectID="_1838731928" r:id="rId11"/>
              </w:object>
            </w:r>
          </w:p>
          <w:p w14:paraId="14AE34CF" w14:textId="21FD7BAA" w:rsidR="00FE03CC" w:rsidRPr="009C0B08" w:rsidRDefault="00FE03CC" w:rsidP="00FE03CC">
            <w:pPr>
              <w:rPr>
                <w:sz w:val="16"/>
                <w:szCs w:val="16"/>
              </w:rPr>
            </w:pPr>
            <w:r w:rsidRPr="009C0B08">
              <w:rPr>
                <w:sz w:val="16"/>
                <w:szCs w:val="16"/>
              </w:rPr>
              <w:t>Democrat 8th Plymouth</w:t>
            </w:r>
            <w:r w:rsidR="009C0B08" w:rsidRPr="009C0B08">
              <w:rPr>
                <w:sz w:val="16"/>
                <w:szCs w:val="16"/>
              </w:rPr>
              <w:t xml:space="preserve"> [</w:t>
            </w:r>
            <w:r w:rsidRPr="009C0B08">
              <w:rPr>
                <w:sz w:val="16"/>
                <w:szCs w:val="16"/>
              </w:rPr>
              <w:t>Raynham &amp; Bridgewater</w:t>
            </w:r>
            <w:r w:rsidR="009C0B08" w:rsidRPr="009C0B08">
              <w:rPr>
                <w:sz w:val="16"/>
                <w:szCs w:val="16"/>
              </w:rPr>
              <w:t>]</w:t>
            </w:r>
          </w:p>
          <w:p w14:paraId="1D2A2305" w14:textId="3DA224B2" w:rsidR="00FE03CC" w:rsidRPr="009C0B08" w:rsidRDefault="00FE03CC" w:rsidP="009C0B08">
            <w:pPr>
              <w:rPr>
                <w:sz w:val="16"/>
                <w:szCs w:val="16"/>
              </w:rPr>
            </w:pPr>
            <w:r w:rsidRPr="009C0B08">
              <w:rPr>
                <w:sz w:val="16"/>
                <w:szCs w:val="16"/>
              </w:rPr>
              <w:t>Office: 24 Beacon St Room 39</w:t>
            </w:r>
            <w:r w:rsidR="009C0B08">
              <w:rPr>
                <w:sz w:val="16"/>
                <w:szCs w:val="16"/>
              </w:rPr>
              <w:t xml:space="preserve">  </w:t>
            </w:r>
            <w:r w:rsidRPr="009C0B08">
              <w:rPr>
                <w:sz w:val="16"/>
                <w:szCs w:val="16"/>
              </w:rPr>
              <w:t>(617) 722-2014</w:t>
            </w:r>
          </w:p>
          <w:p w14:paraId="748E475D" w14:textId="77777777" w:rsidR="00FE03CC" w:rsidRPr="009C0B08" w:rsidRDefault="00FE03CC" w:rsidP="00FE03CC">
            <w:pPr>
              <w:rPr>
                <w:sz w:val="16"/>
                <w:szCs w:val="16"/>
              </w:rPr>
            </w:pPr>
            <w:r w:rsidRPr="009C0B08">
              <w:rPr>
                <w:sz w:val="16"/>
                <w:szCs w:val="16"/>
              </w:rPr>
              <w:t>E-mail: Dennis.Gallagher@mahouse.gov</w:t>
            </w:r>
          </w:p>
          <w:p w14:paraId="11549EBE" w14:textId="77777777" w:rsidR="00CB7E60" w:rsidRPr="00B8669F" w:rsidRDefault="00FE03CC" w:rsidP="00FE03CC">
            <w:pPr>
              <w:rPr>
                <w:sz w:val="22"/>
                <w:szCs w:val="22"/>
              </w:rPr>
            </w:pPr>
            <w:r w:rsidRPr="00FE03CC">
              <w:rPr>
                <w:sz w:val="16"/>
                <w:szCs w:val="16"/>
              </w:rPr>
              <w:t>http://malegislature.gov/Legislators/Profile/DCG2</w:t>
            </w:r>
          </w:p>
          <w:p w14:paraId="765A9E7C" w14:textId="77777777" w:rsidR="00CB7E60" w:rsidRPr="009C0B08" w:rsidRDefault="00CB7E60" w:rsidP="00CB7E60">
            <w:pPr>
              <w:rPr>
                <w:sz w:val="6"/>
                <w:szCs w:val="6"/>
              </w:rPr>
            </w:pPr>
          </w:p>
          <w:p w14:paraId="0D7EF57C" w14:textId="7402D74D" w:rsidR="00CB7E60" w:rsidRPr="00D80E5A" w:rsidRDefault="00CB7E60" w:rsidP="00D80E5A">
            <w:pPr>
              <w:rPr>
                <w:sz w:val="16"/>
                <w:szCs w:val="16"/>
              </w:rPr>
            </w:pPr>
            <w:r w:rsidRPr="00D80E5A">
              <w:rPr>
                <w:sz w:val="16"/>
                <w:szCs w:val="16"/>
              </w:rPr>
              <w:t>Vote selection and interpretation by representatives of Mass Scorecard without approval or participation from the Massachusetts Democratic Party.</w:t>
            </w:r>
            <w:r w:rsidR="009C0B08">
              <w:rPr>
                <w:sz w:val="16"/>
                <w:szCs w:val="16"/>
              </w:rPr>
              <w:br/>
            </w:r>
            <w:r w:rsidR="009C0B08" w:rsidRPr="00D80E5A">
              <w:rPr>
                <w:sz w:val="16"/>
                <w:szCs w:val="16"/>
              </w:rPr>
              <w:t>OnTheIssues.org/MassScorecard</w:t>
            </w:r>
          </w:p>
        </w:tc>
        <w:tc>
          <w:tcPr>
            <w:tcW w:w="5575" w:type="dxa"/>
          </w:tcPr>
          <w:p w14:paraId="5A9C4207" w14:textId="77777777" w:rsidR="00CB7E60" w:rsidRPr="00B8669F" w:rsidRDefault="00CB7E60" w:rsidP="00CB7E60">
            <w:pPr>
              <w:rPr>
                <w:color w:val="000000"/>
                <w:sz w:val="20"/>
                <w:szCs w:val="20"/>
              </w:rPr>
            </w:pPr>
            <w:r w:rsidRPr="00B8669F">
              <w:rPr>
                <w:color w:val="000000"/>
                <w:sz w:val="20"/>
                <w:szCs w:val="20"/>
              </w:rPr>
              <w:t>The Platform Committee weakened the party platform because they believe that attracts voters. Progressive Democrats disagree: we attract voters by having strong &amp; clear progressive values, and asking legislators to vote based on those values. </w:t>
            </w:r>
          </w:p>
          <w:p w14:paraId="379DF849" w14:textId="77777777" w:rsidR="00CB7E60" w:rsidRPr="003E1468" w:rsidRDefault="00CB7E60" w:rsidP="00CB7E60">
            <w:pPr>
              <w:rPr>
                <w:sz w:val="12"/>
                <w:szCs w:val="12"/>
              </w:rPr>
            </w:pPr>
          </w:p>
          <w:p w14:paraId="424AD805" w14:textId="77777777" w:rsidR="00CB7E60" w:rsidRPr="009C0B08" w:rsidRDefault="00CB7E60" w:rsidP="00CB7E60">
            <w:pPr>
              <w:rPr>
                <w:color w:val="000000"/>
                <w:sz w:val="18"/>
                <w:szCs w:val="18"/>
              </w:rPr>
            </w:pPr>
            <w:r w:rsidRPr="009C0B08">
              <w:rPr>
                <w:color w:val="000000"/>
                <w:sz w:val="18"/>
                <w:szCs w:val="18"/>
              </w:rPr>
              <w:t>The Massachusetts Democratic Party Charter says, “</w:t>
            </w:r>
            <w:r w:rsidRPr="009C0B08">
              <w:rPr>
                <w:i/>
                <w:iCs/>
                <w:color w:val="000000"/>
                <w:sz w:val="18"/>
                <w:szCs w:val="18"/>
              </w:rPr>
              <w:t>The most recent Democratic platform…is the official position of the Democratic Party…. every official elected shall adhere to the…platform. Failure to do so…may be publicized by…action of any Party convention.</w:t>
            </w:r>
            <w:r w:rsidRPr="009C0B08">
              <w:rPr>
                <w:color w:val="000000"/>
                <w:sz w:val="18"/>
                <w:szCs w:val="18"/>
              </w:rPr>
              <w:t xml:space="preserve">”  </w:t>
            </w:r>
          </w:p>
          <w:p w14:paraId="4C4E06F1" w14:textId="77777777" w:rsidR="00CB7E60" w:rsidRPr="009C0B08" w:rsidRDefault="00CB7E60" w:rsidP="00CB7E60">
            <w:pPr>
              <w:rPr>
                <w:sz w:val="8"/>
                <w:szCs w:val="8"/>
              </w:rPr>
            </w:pPr>
          </w:p>
          <w:p w14:paraId="686D1E32" w14:textId="77777777" w:rsidR="00CB7E60" w:rsidRPr="00B8669F" w:rsidRDefault="00CB7E60" w:rsidP="00CB7E60">
            <w:pPr>
              <w:rPr>
                <w:sz w:val="20"/>
                <w:szCs w:val="20"/>
              </w:rPr>
            </w:pPr>
            <w:r w:rsidRPr="009C0B08">
              <w:rPr>
                <w:color w:val="000000"/>
                <w:sz w:val="18"/>
                <w:szCs w:val="18"/>
              </w:rPr>
              <w:t xml:space="preserve">The platform MATTERS because we can hold our legislators accountable to it! </w:t>
            </w:r>
            <w:r w:rsidR="00EA781E" w:rsidRPr="009C0B08">
              <w:rPr>
                <w:color w:val="000000"/>
                <w:sz w:val="18"/>
                <w:szCs w:val="18"/>
              </w:rPr>
              <w:t>Here’s how one legislator compares to the Party Platform…</w:t>
            </w:r>
            <w:r w:rsidR="00EA781E" w:rsidRPr="009C0B08">
              <w:rPr>
                <w:color w:val="000000"/>
                <w:sz w:val="22"/>
                <w:szCs w:val="22"/>
              </w:rPr>
              <w:t>.</w:t>
            </w:r>
          </w:p>
        </w:tc>
      </w:tr>
    </w:tbl>
    <w:p w14:paraId="675606E2" w14:textId="77777777" w:rsidR="00CB7E60" w:rsidRPr="00DA26DA" w:rsidRDefault="00CB7E60" w:rsidP="00CB7E60">
      <w:pPr>
        <w:rPr>
          <w:vanish/>
          <w:sz w:val="8"/>
          <w:szCs w:val="8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54"/>
        <w:gridCol w:w="4103"/>
        <w:gridCol w:w="1096"/>
        <w:gridCol w:w="1031"/>
      </w:tblGrid>
      <w:tr w:rsidR="00C92CAE" w:rsidRPr="00B8669F" w14:paraId="298D41FE" w14:textId="77777777" w:rsidTr="009C0B0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A530316" w14:textId="77777777" w:rsidR="00CB7E60" w:rsidRPr="00B8669F" w:rsidRDefault="00EA781E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0" w:name="_Hlk223244504"/>
            <w:r w:rsidRPr="00B8669F">
              <w:rPr>
                <w:b/>
                <w:bCs/>
                <w:sz w:val="16"/>
                <w:szCs w:val="16"/>
              </w:rPr>
              <w:t xml:space="preserve">Fundamental </w:t>
            </w:r>
            <w:r w:rsidR="00CB7E60" w:rsidRPr="00B8669F">
              <w:rPr>
                <w:b/>
                <w:bCs/>
                <w:sz w:val="16"/>
                <w:szCs w:val="16"/>
              </w:rPr>
              <w:t>Issue in MassDems' Party Platform</w:t>
            </w:r>
            <w:r w:rsidRPr="00B8669F">
              <w:rPr>
                <w:b/>
                <w:bCs/>
                <w:sz w:val="16"/>
                <w:szCs w:val="16"/>
              </w:rPr>
              <w:t>: “Massachusetts Democrats will fight for…”</w:t>
            </w:r>
            <w:r w:rsidR="00CB7E60" w:rsidRPr="00B8669F">
              <w:rPr>
                <w:b/>
                <w:bCs/>
                <w:sz w:val="16"/>
                <w:szCs w:val="16"/>
              </w:rPr>
              <w:br/>
              <w:t>(Click for full text of platform section)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DAA4DEB" w14:textId="77777777" w:rsidR="00CB7E60" w:rsidRPr="00B8669F" w:rsidRDefault="00CB7E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Summary of related issue put to vote</w:t>
            </w:r>
            <w:r w:rsidRPr="00B8669F">
              <w:rPr>
                <w:b/>
                <w:bCs/>
                <w:sz w:val="16"/>
                <w:szCs w:val="16"/>
              </w:rPr>
              <w:br/>
              <w:t>(Click for House Journal references)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97BEB90" w14:textId="77777777" w:rsidR="00CB7E60" w:rsidRPr="00B8669F" w:rsidRDefault="00CB7E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This Rep's vote on this issue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208E030" w14:textId="77777777" w:rsidR="00CB7E60" w:rsidRPr="00B8669F" w:rsidRDefault="00CB7E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Party platform on this issue</w:t>
            </w:r>
          </w:p>
        </w:tc>
      </w:tr>
      <w:tr w:rsidR="004E3C96" w:rsidRPr="00B8669F" w14:paraId="7AE7E35A" w14:textId="77777777" w:rsidTr="009C0B0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17C5FDD" w14:textId="06938EFC" w:rsidR="00F26F74" w:rsidRPr="009C0B08" w:rsidRDefault="00F26F74" w:rsidP="004E3C96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FE03CC">
              <w:rPr>
                <w:rFonts w:eastAsia="Times New Roman"/>
                <w:color w:val="000000"/>
                <w:sz w:val="16"/>
                <w:szCs w:val="16"/>
              </w:rPr>
              <w:t xml:space="preserve">CHILDREN AND FAMILIES: </w:t>
            </w:r>
            <w:hyperlink r:id="rId12" w:anchor="CHILDREN" w:history="1">
              <w:r w:rsidRPr="00FE03CC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8 clause 1</w:t>
              </w:r>
            </w:hyperlink>
            <w:r w:rsidRPr="00FE03CC">
              <w:rPr>
                <w:rFonts w:eastAsia="Times New Roman"/>
                <w:color w:val="000000"/>
                <w:sz w:val="16"/>
                <w:szCs w:val="16"/>
              </w:rPr>
              <w:t>: "High-quality, affordable childcare for all to support early development in historically underserved communities"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B76A48F" w14:textId="77777777" w:rsidR="00F26F74" w:rsidRPr="00FE03CC" w:rsidRDefault="00F26F74" w:rsidP="004E3C96">
            <w:pPr>
              <w:rPr>
                <w:sz w:val="16"/>
                <w:szCs w:val="16"/>
              </w:rPr>
            </w:pPr>
            <w:r w:rsidRPr="00FE03CC">
              <w:rPr>
                <w:rFonts w:eastAsia="Times New Roman"/>
                <w:color w:val="000000"/>
                <w:sz w:val="16"/>
                <w:szCs w:val="16"/>
              </w:rPr>
              <w:t>Feb. 27, 2025: Expand access to family, friend, and neighbor-provided childcare (</w:t>
            </w:r>
            <w:hyperlink r:id="rId13" w:history="1">
              <w:r w:rsidRPr="00FE03CC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H.542</w:t>
              </w:r>
            </w:hyperlink>
            <w:r w:rsidRPr="00FE03CC">
              <w:rPr>
                <w:rFonts w:eastAsia="Times New Roman"/>
                <w:color w:val="000000"/>
                <w:sz w:val="16"/>
                <w:szCs w:val="16"/>
              </w:rPr>
              <w:t> House: 26 co-sponsors; S.341: 7 co-sponsors)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193E4C8" w14:textId="77777777" w:rsidR="00F26F74" w:rsidRPr="00B8669F" w:rsidRDefault="00FE03CC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Gallagher</w:t>
            </w:r>
            <w:r w:rsidR="00F26F74" w:rsidRPr="00B8669F">
              <w:rPr>
                <w:b/>
                <w:bCs/>
                <w:sz w:val="16"/>
                <w:szCs w:val="16"/>
              </w:rPr>
              <w:t xml:space="preserve">: </w:t>
            </w:r>
            <w:r w:rsidR="00F26F74">
              <w:rPr>
                <w:b/>
                <w:bCs/>
                <w:sz w:val="16"/>
                <w:szCs w:val="16"/>
              </w:rPr>
              <w:t>SPONSOR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1BC9689" w14:textId="77777777" w:rsidR="00F26F74" w:rsidRPr="00B8669F" w:rsidRDefault="00F26F74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Platform: YES</w:t>
            </w:r>
          </w:p>
        </w:tc>
      </w:tr>
      <w:tr w:rsidR="00135A67" w:rsidRPr="00B8669F" w14:paraId="2A43597E" w14:textId="77777777" w:rsidTr="009C0B0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D09EEE1" w14:textId="77777777" w:rsidR="002A1705" w:rsidRPr="00FE03CC" w:rsidRDefault="002A1705" w:rsidP="004E3C96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FE03CC">
              <w:rPr>
                <w:rFonts w:eastAsia="Times New Roman"/>
                <w:color w:val="000000"/>
                <w:sz w:val="16"/>
                <w:szCs w:val="16"/>
              </w:rPr>
              <w:t xml:space="preserve">EDUCATION: </w:t>
            </w:r>
            <w:hyperlink r:id="rId14" w:anchor="EDUCATION" w:history="1">
              <w:r w:rsidRPr="00FE03CC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10 clause 1</w:t>
              </w:r>
            </w:hyperlink>
            <w:r w:rsidRPr="00FE03CC">
              <w:rPr>
                <w:rFonts w:eastAsia="Times New Roman"/>
                <w:color w:val="000000"/>
                <w:sz w:val="16"/>
                <w:szCs w:val="16"/>
              </w:rPr>
              <w:t>: "Public education that is fully funded and free to all"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11DF8E4" w14:textId="77777777" w:rsidR="002A1705" w:rsidRPr="00FE03CC" w:rsidRDefault="002A1705" w:rsidP="004E3C96">
            <w:pPr>
              <w:rPr>
                <w:sz w:val="16"/>
                <w:szCs w:val="16"/>
              </w:rPr>
            </w:pPr>
            <w:r w:rsidRPr="00FE03CC">
              <w:rPr>
                <w:rFonts w:eastAsia="Times New Roman"/>
                <w:color w:val="000000"/>
                <w:sz w:val="16"/>
                <w:szCs w:val="16"/>
              </w:rPr>
              <w:t>Feb. 27, 2025: Fix the chapter 70 inflation adjustment to increase state funding of schools (</w:t>
            </w:r>
            <w:hyperlink r:id="rId15" w:history="1">
              <w:r w:rsidRPr="00FE03CC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H.678</w:t>
              </w:r>
            </w:hyperlink>
            <w:r w:rsidRPr="00FE03CC">
              <w:rPr>
                <w:rFonts w:eastAsia="Times New Roman"/>
                <w:color w:val="000000"/>
                <w:sz w:val="16"/>
                <w:szCs w:val="16"/>
              </w:rPr>
              <w:t> House: 33 co-sponsors; S.388 Senate: 22 co-sponsors)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5E223CA" w14:textId="77777777" w:rsidR="002A1705" w:rsidRPr="00B8669F" w:rsidRDefault="00FE03CC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Gallagher</w:t>
            </w:r>
            <w:r w:rsidR="002A1705" w:rsidRPr="00B8669F">
              <w:rPr>
                <w:b/>
                <w:bCs/>
                <w:sz w:val="16"/>
                <w:szCs w:val="16"/>
              </w:rPr>
              <w:t xml:space="preserve">: </w:t>
            </w:r>
            <w:r w:rsidR="002A1705">
              <w:rPr>
                <w:b/>
                <w:bCs/>
                <w:sz w:val="16"/>
                <w:szCs w:val="16"/>
              </w:rPr>
              <w:t>SPONSOR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F83B1A7" w14:textId="77777777" w:rsidR="002A1705" w:rsidRPr="00B8669F" w:rsidRDefault="002A1705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Platform: YES</w:t>
            </w:r>
          </w:p>
        </w:tc>
      </w:tr>
      <w:tr w:rsidR="00C92CAE" w:rsidRPr="00B8669F" w14:paraId="2FA15AD4" w14:textId="77777777" w:rsidTr="009C0B0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4CCFA22" w14:textId="77777777" w:rsidR="00F42182" w:rsidRPr="00FE03CC" w:rsidRDefault="00F26F74" w:rsidP="004E3C96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FE03CC">
              <w:rPr>
                <w:rFonts w:eastAsia="Times New Roman"/>
                <w:color w:val="000000"/>
                <w:sz w:val="16"/>
                <w:szCs w:val="16"/>
              </w:rPr>
              <w:t xml:space="preserve">EDUCATION: </w:t>
            </w:r>
            <w:hyperlink r:id="rId16" w:anchor="EDUCATION" w:history="1">
              <w:r w:rsidRPr="00FE03CC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 xml:space="preserve">page </w:t>
              </w:r>
              <w:r w:rsidR="002A1705" w:rsidRPr="00FE03CC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10</w:t>
              </w:r>
              <w:r w:rsidRPr="00FE03CC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 xml:space="preserve"> clause 2</w:t>
              </w:r>
            </w:hyperlink>
            <w:r w:rsidRPr="00FE03CC">
              <w:rPr>
                <w:rFonts w:eastAsia="Times New Roman"/>
                <w:color w:val="000000"/>
                <w:sz w:val="16"/>
                <w:szCs w:val="16"/>
              </w:rPr>
              <w:t>: "Adequate resources, instruction, and support to ensure that all students can read proficiently by the third grade"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6A4CF80" w14:textId="77777777" w:rsidR="00F42182" w:rsidRPr="00FE03CC" w:rsidRDefault="00F26F74" w:rsidP="004E3C96">
            <w:pPr>
              <w:rPr>
                <w:sz w:val="16"/>
                <w:szCs w:val="16"/>
              </w:rPr>
            </w:pPr>
            <w:r w:rsidRPr="00FE03CC">
              <w:rPr>
                <w:rFonts w:eastAsia="Times New Roman"/>
                <w:color w:val="000000"/>
                <w:sz w:val="16"/>
                <w:szCs w:val="16"/>
              </w:rPr>
              <w:t>Oct. 29, 2025: Should Education Dept. &amp; unions create literacy curricula? (</w:t>
            </w:r>
            <w:hyperlink r:id="rId17" w:history="1">
              <w:r w:rsidRPr="00FE03CC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H.4672</w:t>
              </w:r>
            </w:hyperlink>
            <w:r w:rsidRPr="00FE03CC">
              <w:rPr>
                <w:rFonts w:eastAsia="Times New Roman"/>
                <w:color w:val="000000"/>
                <w:sz w:val="16"/>
                <w:szCs w:val="16"/>
              </w:rPr>
              <w:t> House rollcall 101 passed 132-22-6)</w:t>
            </w:r>
            <w:r w:rsidRPr="00FE03CC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BB96A19" w14:textId="77777777" w:rsidR="00F42182" w:rsidRPr="00B8669F" w:rsidRDefault="00FE03CC" w:rsidP="00F4218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Gallagher</w:t>
            </w:r>
            <w:r w:rsidR="00F42182" w:rsidRPr="00B8669F">
              <w:rPr>
                <w:b/>
                <w:bCs/>
                <w:sz w:val="16"/>
                <w:szCs w:val="16"/>
              </w:rPr>
              <w:t xml:space="preserve">: </w:t>
            </w:r>
            <w:r>
              <w:rPr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327F9A8" w14:textId="77777777" w:rsidR="00F42182" w:rsidRPr="00B8669F" w:rsidRDefault="00F42182" w:rsidP="00F42182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Platform: YES</w:t>
            </w:r>
          </w:p>
        </w:tc>
      </w:tr>
      <w:tr w:rsidR="00135A67" w:rsidRPr="00B8669F" w14:paraId="19C052F7" w14:textId="77777777" w:rsidTr="009C0B0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C2644B8" w14:textId="77777777" w:rsidR="002A1705" w:rsidRPr="00FE03CC" w:rsidRDefault="002A1705" w:rsidP="004E3C96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FE03CC">
              <w:rPr>
                <w:rFonts w:eastAsia="Times New Roman"/>
                <w:color w:val="000000"/>
                <w:sz w:val="16"/>
                <w:szCs w:val="16"/>
              </w:rPr>
              <w:t xml:space="preserve">CLIMATE AND ENVIRONMENTAL JUSTICE </w:t>
            </w:r>
            <w:hyperlink r:id="rId18" w:anchor="CLIMATE" w:history="1">
              <w:r w:rsidRPr="00FE03CC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12 clause 2</w:t>
              </w:r>
            </w:hyperlink>
            <w:r w:rsidRPr="00FE03CC">
              <w:rPr>
                <w:rFonts w:eastAsia="Times New Roman"/>
                <w:color w:val="000000"/>
                <w:sz w:val="16"/>
                <w:szCs w:val="16"/>
              </w:rPr>
              <w:t>: "necessary steps to protect our air, water, forests, farmland, and food, and expanding our access to open space"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3271F2F" w14:textId="77777777" w:rsidR="002A1705" w:rsidRPr="00FE03CC" w:rsidRDefault="002A1705" w:rsidP="004E3C96">
            <w:pPr>
              <w:rPr>
                <w:sz w:val="16"/>
                <w:szCs w:val="16"/>
              </w:rPr>
            </w:pPr>
            <w:r w:rsidRPr="00FE03CC">
              <w:rPr>
                <w:rFonts w:eastAsia="Times New Roman"/>
                <w:color w:val="000000"/>
                <w:sz w:val="16"/>
                <w:szCs w:val="16"/>
              </w:rPr>
              <w:t>Feb. 27, 2025: Funds for improving and conserving natural and working lands (</w:t>
            </w:r>
            <w:hyperlink r:id="rId19" w:history="1">
              <w:r w:rsidRPr="00FE03CC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H.901</w:t>
              </w:r>
            </w:hyperlink>
            <w:r w:rsidRPr="00FE03CC">
              <w:rPr>
                <w:rFonts w:eastAsia="Times New Roman"/>
                <w:color w:val="000000"/>
                <w:sz w:val="16"/>
                <w:szCs w:val="16"/>
              </w:rPr>
              <w:t> House: 53 co-sponsors; S.597 Senate: 15 co-sponsors)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EE42DD5" w14:textId="77777777" w:rsidR="002A1705" w:rsidRPr="00B8669F" w:rsidRDefault="00FE03CC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Gallagher</w:t>
            </w:r>
            <w:r w:rsidR="002A1705" w:rsidRPr="00B8669F">
              <w:rPr>
                <w:b/>
                <w:bCs/>
                <w:sz w:val="16"/>
                <w:szCs w:val="16"/>
              </w:rPr>
              <w:t xml:space="preserve">: </w:t>
            </w:r>
            <w:r w:rsidR="002A1705">
              <w:rPr>
                <w:b/>
                <w:bCs/>
                <w:sz w:val="16"/>
                <w:szCs w:val="16"/>
              </w:rPr>
              <w:t>SPONSOR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2BF2377" w14:textId="77777777" w:rsidR="002A1705" w:rsidRPr="00B8669F" w:rsidRDefault="002A1705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Platform: YES</w:t>
            </w:r>
          </w:p>
        </w:tc>
      </w:tr>
      <w:tr w:rsidR="00C92CAE" w:rsidRPr="00B8669F" w14:paraId="06AB3534" w14:textId="77777777" w:rsidTr="009C0B0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23B9331" w14:textId="77777777" w:rsidR="00F42182" w:rsidRPr="00FE03CC" w:rsidRDefault="00F26F74" w:rsidP="004E3C96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FE03CC">
              <w:rPr>
                <w:rFonts w:eastAsia="Times New Roman"/>
                <w:color w:val="000000"/>
                <w:sz w:val="16"/>
                <w:szCs w:val="16"/>
              </w:rPr>
              <w:t xml:space="preserve">CLIMATE AND ENVIRONMENTAL JUSTICE: </w:t>
            </w:r>
            <w:hyperlink r:id="rId20" w:anchor="CLIMATE" w:history="1">
              <w:r w:rsidRPr="00FE03CC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12 clause 10</w:t>
              </w:r>
            </w:hyperlink>
            <w:r w:rsidRPr="00FE03CC">
              <w:rPr>
                <w:rFonts w:eastAsia="Times New Roman"/>
                <w:color w:val="000000"/>
                <w:sz w:val="16"/>
                <w:szCs w:val="16"/>
              </w:rPr>
              <w:t>: "Safe, reliable, accessible, equitable transportation solutions... and a sustainable public transit system"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28A80E3" w14:textId="0EFDD1B9" w:rsidR="00F42182" w:rsidRPr="00FE03CC" w:rsidRDefault="00F26F74" w:rsidP="004E3C96">
            <w:pPr>
              <w:rPr>
                <w:sz w:val="16"/>
                <w:szCs w:val="16"/>
              </w:rPr>
            </w:pPr>
            <w:r w:rsidRPr="00FE03CC">
              <w:rPr>
                <w:rFonts w:eastAsia="Times New Roman"/>
                <w:color w:val="000000"/>
                <w:sz w:val="16"/>
                <w:szCs w:val="16"/>
              </w:rPr>
              <w:t>April 16, 2025:Allocate $828 million from the 'Millionaire's Tax' to transportation projects and MBTA? (</w:t>
            </w:r>
            <w:hyperlink r:id="rId21" w:history="1">
              <w:r w:rsidRPr="00FE03CC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H.4005</w:t>
              </w:r>
            </w:hyperlink>
            <w:r w:rsidRPr="00FE03CC">
              <w:rPr>
                <w:rFonts w:eastAsia="Times New Roman"/>
                <w:color w:val="000000"/>
                <w:sz w:val="16"/>
                <w:szCs w:val="16"/>
              </w:rPr>
              <w:t> House rollcall 29 passed 140-14-6 plus H.4227 Senate rollcall 52 )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67F663F" w14:textId="77777777" w:rsidR="00F42182" w:rsidRDefault="00FE03CC" w:rsidP="00F4218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Gallagher</w:t>
            </w:r>
            <w:r w:rsidR="00F26F74" w:rsidRPr="00B8669F">
              <w:rPr>
                <w:b/>
                <w:bCs/>
                <w:sz w:val="16"/>
                <w:szCs w:val="16"/>
              </w:rPr>
              <w:t xml:space="preserve">: </w:t>
            </w:r>
            <w:r>
              <w:rPr>
                <w:b/>
                <w:bCs/>
                <w:sz w:val="16"/>
                <w:szCs w:val="16"/>
              </w:rPr>
              <w:t>YES</w:t>
            </w:r>
          </w:p>
          <w:p w14:paraId="7082714D" w14:textId="77777777" w:rsidR="00FE03CC" w:rsidRPr="00FE03CC" w:rsidRDefault="00FE03CC" w:rsidP="00FE03C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7417ED2" w14:textId="77777777" w:rsidR="00F42182" w:rsidRPr="00B8669F" w:rsidRDefault="00F42182" w:rsidP="00F42182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Platform: YES</w:t>
            </w:r>
          </w:p>
        </w:tc>
      </w:tr>
      <w:tr w:rsidR="00C92CAE" w:rsidRPr="00B8669F" w14:paraId="3A07BF9A" w14:textId="77777777" w:rsidTr="009C0B0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124C97B" w14:textId="77777777" w:rsidR="00F42182" w:rsidRPr="00FE03CC" w:rsidRDefault="00F26F74" w:rsidP="004E3C96">
            <w:pPr>
              <w:spacing w:before="100" w:beforeAutospacing="1" w:after="100" w:afterAutospacing="1"/>
              <w:rPr>
                <w:rFonts w:eastAsia="Times New Roman"/>
                <w:color w:val="000000"/>
                <w:sz w:val="16"/>
                <w:szCs w:val="16"/>
              </w:rPr>
            </w:pPr>
            <w:r w:rsidRPr="00FE03CC">
              <w:rPr>
                <w:rFonts w:eastAsia="Times New Roman"/>
                <w:color w:val="000000"/>
                <w:sz w:val="16"/>
                <w:szCs w:val="16"/>
              </w:rPr>
              <w:t xml:space="preserve">RACIAL JUSTICE AND EQUAL RIGHTS: </w:t>
            </w:r>
            <w:hyperlink r:id="rId22" w:anchor="RACIAL" w:history="1">
              <w:r w:rsidRPr="00FE03CC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14 clause 12</w:t>
              </w:r>
            </w:hyperlink>
            <w:r w:rsidRPr="00FE03CC">
              <w:rPr>
                <w:rFonts w:eastAsia="Times New Roman"/>
                <w:color w:val="000000"/>
                <w:sz w:val="16"/>
                <w:szCs w:val="16"/>
              </w:rPr>
              <w:t>: "The protection and promotion of equal rights for all LGBTQ+ people... and advocating for greater protections in the workplace, education, housing, healthcare, and criminal justice"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B52595D" w14:textId="77777777" w:rsidR="00F42182" w:rsidRPr="00FE03CC" w:rsidRDefault="00F26F74" w:rsidP="004E3C96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FE03CC">
              <w:rPr>
                <w:rFonts w:eastAsia="Times New Roman"/>
                <w:color w:val="000000"/>
                <w:sz w:val="16"/>
                <w:szCs w:val="16"/>
              </w:rPr>
              <w:t>Nov 3, 2005:Should transgender care be protected from disclosure? (</w:t>
            </w:r>
            <w:hyperlink r:id="rId23" w:history="1">
              <w:r w:rsidRPr="00FE03CC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S.2538</w:t>
              </w:r>
            </w:hyperlink>
            <w:r w:rsidRPr="00FE03CC">
              <w:rPr>
                <w:rFonts w:eastAsia="Times New Roman"/>
                <w:color w:val="000000"/>
                <w:sz w:val="16"/>
                <w:szCs w:val="16"/>
              </w:rPr>
              <w:t> House rollcall 72 passed 132-24-4 plus S.2543 Senate rollcall 68 passed 37-3-0)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13B0AFF" w14:textId="77777777" w:rsidR="00F42182" w:rsidRPr="00B8669F" w:rsidRDefault="00FE03CC" w:rsidP="00F4218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Gallagher</w:t>
            </w:r>
            <w:r w:rsidR="00F42182" w:rsidRPr="00B8669F">
              <w:rPr>
                <w:b/>
                <w:bCs/>
                <w:sz w:val="16"/>
                <w:szCs w:val="16"/>
              </w:rPr>
              <w:t xml:space="preserve">: </w:t>
            </w:r>
            <w:r>
              <w:rPr>
                <w:b/>
                <w:bCs/>
                <w:sz w:val="16"/>
                <w:szCs w:val="16"/>
              </w:rPr>
              <w:t>YES</w:t>
            </w:r>
          </w:p>
          <w:p w14:paraId="212193AF" w14:textId="77777777" w:rsidR="00B8669F" w:rsidRPr="00B8669F" w:rsidRDefault="00B8669F" w:rsidP="00B8669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02B5926" w14:textId="77777777" w:rsidR="00F42182" w:rsidRPr="00B8669F" w:rsidRDefault="00F42182" w:rsidP="00F42182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Platform: YES</w:t>
            </w:r>
          </w:p>
        </w:tc>
      </w:tr>
      <w:tr w:rsidR="004E3C96" w:rsidRPr="00B8669F" w14:paraId="3C9CD805" w14:textId="77777777" w:rsidTr="009C0B0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64E44A5" w14:textId="77777777" w:rsidR="00F82309" w:rsidRPr="00FE03CC" w:rsidRDefault="00F82309" w:rsidP="004E3C96">
            <w:pPr>
              <w:spacing w:before="100" w:beforeAutospacing="1" w:after="100" w:afterAutospacing="1"/>
              <w:rPr>
                <w:rFonts w:eastAsia="Times New Roman"/>
                <w:color w:val="000000"/>
                <w:sz w:val="16"/>
                <w:szCs w:val="16"/>
              </w:rPr>
            </w:pPr>
            <w:r w:rsidRPr="00FE03CC">
              <w:rPr>
                <w:rFonts w:eastAsia="Times New Roman"/>
                <w:color w:val="000000"/>
                <w:sz w:val="16"/>
                <w:szCs w:val="16"/>
              </w:rPr>
              <w:t xml:space="preserve">ETHICS AND TRANSPARENCY: </w:t>
            </w:r>
            <w:hyperlink r:id="rId24" w:anchor="ETHICS" w:history="1">
              <w:r w:rsidRPr="00FE03CC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15 clause 12</w:t>
              </w:r>
            </w:hyperlink>
            <w:r w:rsidRPr="00FE03CC">
              <w:rPr>
                <w:rFonts w:eastAsia="Times New Roman"/>
                <w:color w:val="000000"/>
                <w:sz w:val="16"/>
                <w:szCs w:val="16"/>
              </w:rPr>
              <w:t xml:space="preserve">: </w:t>
            </w:r>
            <w:r w:rsidRPr="00FE03CC">
              <w:rPr>
                <w:color w:val="000000"/>
                <w:sz w:val="16"/>
                <w:szCs w:val="16"/>
              </w:rPr>
              <w:t>"Subjecting the legislative branch to the Massachusetts Freedom of Information Act (FOIA)"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3AC55A5" w14:textId="77777777" w:rsidR="00F82309" w:rsidRPr="00FE03CC" w:rsidRDefault="00F82309" w:rsidP="004E3C96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FE03CC">
              <w:rPr>
                <w:color w:val="000000"/>
                <w:sz w:val="16"/>
                <w:szCs w:val="16"/>
              </w:rPr>
              <w:t>Feb. 25, 2025:Allow the State Auditor to Audit the Massachusetts House? (</w:t>
            </w:r>
            <w:hyperlink r:id="rId25" w:history="1">
              <w:r w:rsidRPr="00FE03CC">
                <w:rPr>
                  <w:color w:val="0000FF"/>
                  <w:sz w:val="16"/>
                  <w:szCs w:val="16"/>
                  <w:u w:val="single"/>
                </w:rPr>
                <w:t>H.2024</w:t>
              </w:r>
            </w:hyperlink>
            <w:r w:rsidRPr="00FE03CC">
              <w:rPr>
                <w:color w:val="000000"/>
                <w:sz w:val="16"/>
                <w:szCs w:val="16"/>
              </w:rPr>
              <w:t> House rollcall 21 failed 24-127-7)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33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55E5D67" w14:textId="77777777" w:rsidR="00F82309" w:rsidRPr="00B8669F" w:rsidRDefault="00FE03CC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Gallagher</w:t>
            </w:r>
            <w:r w:rsidR="00F82309" w:rsidRPr="00B8669F">
              <w:rPr>
                <w:b/>
                <w:bCs/>
                <w:sz w:val="16"/>
                <w:szCs w:val="16"/>
              </w:rPr>
              <w:t>: 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33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03216AE" w14:textId="77777777" w:rsidR="00F82309" w:rsidRPr="00B8669F" w:rsidRDefault="00F82309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Platform: YES</w:t>
            </w:r>
          </w:p>
        </w:tc>
      </w:tr>
      <w:tr w:rsidR="00C92CAE" w:rsidRPr="00B8669F" w14:paraId="71A4798B" w14:textId="77777777" w:rsidTr="009C0B0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818043E" w14:textId="77777777" w:rsidR="005B6141" w:rsidRPr="00FE03CC" w:rsidRDefault="002A1705" w:rsidP="004E3C96">
            <w:pPr>
              <w:spacing w:before="100" w:beforeAutospacing="1" w:after="100" w:afterAutospacing="1"/>
              <w:rPr>
                <w:rFonts w:eastAsia="Times New Roman"/>
                <w:color w:val="000000"/>
                <w:sz w:val="16"/>
                <w:szCs w:val="16"/>
              </w:rPr>
            </w:pPr>
            <w:r w:rsidRPr="00FE03CC">
              <w:rPr>
                <w:rFonts w:eastAsia="Times New Roman"/>
                <w:color w:val="000000"/>
                <w:sz w:val="16"/>
                <w:szCs w:val="16"/>
              </w:rPr>
              <w:t xml:space="preserve">ETHICS AND TRANSPARENCY: </w:t>
            </w:r>
            <w:hyperlink r:id="rId26" w:anchor="ETHICS" w:history="1">
              <w:r w:rsidRPr="00FE03CC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15 clause 1</w:t>
              </w:r>
              <w:r w:rsidR="00F82309" w:rsidRPr="00FE03CC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4</w:t>
              </w:r>
            </w:hyperlink>
            <w:r w:rsidRPr="00FE03CC">
              <w:rPr>
                <w:rFonts w:eastAsia="Times New Roman"/>
                <w:color w:val="000000"/>
                <w:sz w:val="16"/>
                <w:szCs w:val="16"/>
              </w:rPr>
              <w:t xml:space="preserve">: </w:t>
            </w:r>
            <w:r w:rsidR="00F82309" w:rsidRPr="00FE03CC">
              <w:rPr>
                <w:color w:val="000000"/>
                <w:sz w:val="16"/>
                <w:szCs w:val="16"/>
              </w:rPr>
              <w:t>"All Committee votes in the Legislature to be made public by providing a list of those legislators voting yes and those legislators voting no"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C67A2D9" w14:textId="0592DBF3" w:rsidR="005B6141" w:rsidRPr="00FE03CC" w:rsidRDefault="00F82309" w:rsidP="004E3C96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FE03CC">
              <w:rPr>
                <w:rFonts w:eastAsia="Times New Roman"/>
                <w:color w:val="000000"/>
                <w:sz w:val="16"/>
                <w:szCs w:val="16"/>
              </w:rPr>
              <w:t>Feb. 12, 2025: Record all Rollcall votes; 2 days to review bills &amp; other previews? (</w:t>
            </w:r>
            <w:hyperlink r:id="rId27" w:history="1">
              <w:r w:rsidRPr="00FE03CC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H.2026</w:t>
              </w:r>
            </w:hyperlink>
            <w:r w:rsidRPr="00FE03CC">
              <w:rPr>
                <w:rFonts w:eastAsia="Times New Roman"/>
                <w:color w:val="000000"/>
                <w:sz w:val="16"/>
                <w:szCs w:val="16"/>
              </w:rPr>
              <w:t> House rollcall 13/14/20/22, all failed 23-128-7; S.15 Senate Amendment #22 failed 9-29-2)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33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EDF675A" w14:textId="77777777" w:rsidR="005B6141" w:rsidRPr="00B8669F" w:rsidRDefault="00FE03CC" w:rsidP="005B6141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Gallagher</w:t>
            </w:r>
            <w:r w:rsidR="005B6141" w:rsidRPr="00B8669F">
              <w:rPr>
                <w:b/>
                <w:bCs/>
                <w:sz w:val="16"/>
                <w:szCs w:val="16"/>
              </w:rPr>
              <w:t>: 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33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B8CBFBC" w14:textId="77777777" w:rsidR="005B6141" w:rsidRPr="00B8669F" w:rsidRDefault="005B6141" w:rsidP="005B6141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Platform: YES</w:t>
            </w:r>
          </w:p>
        </w:tc>
      </w:tr>
      <w:tr w:rsidR="004E3C96" w:rsidRPr="00B8669F" w14:paraId="1B588B1F" w14:textId="77777777" w:rsidTr="009C0B0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DD7B910" w14:textId="77777777" w:rsidR="00F82309" w:rsidRPr="00FE03CC" w:rsidRDefault="00F82309" w:rsidP="004E3C96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FE03CC">
              <w:rPr>
                <w:rFonts w:eastAsia="Times New Roman"/>
                <w:color w:val="000000"/>
                <w:sz w:val="16"/>
                <w:szCs w:val="16"/>
              </w:rPr>
              <w:t xml:space="preserve">HEALTHCARE AND HUMAN SERVICES: </w:t>
            </w:r>
            <w:hyperlink r:id="rId28" w:anchor="HEALTHCARE" w:history="1">
              <w:r w:rsidRPr="00FE03CC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16 clause 2</w:t>
              </w:r>
            </w:hyperlink>
            <w:r w:rsidRPr="00FE03CC">
              <w:rPr>
                <w:rFonts w:eastAsia="Times New Roman"/>
                <w:color w:val="000000"/>
                <w:sz w:val="16"/>
                <w:szCs w:val="16"/>
              </w:rPr>
              <w:t>: "accessible healthcare for all through a single-payer government-sponsored program, like Medicare"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7E3867B" w14:textId="77777777" w:rsidR="00F82309" w:rsidRPr="00FE03CC" w:rsidRDefault="00F82309" w:rsidP="004E3C96">
            <w:pPr>
              <w:rPr>
                <w:sz w:val="16"/>
                <w:szCs w:val="16"/>
              </w:rPr>
            </w:pPr>
            <w:r w:rsidRPr="00FE03CC">
              <w:rPr>
                <w:rFonts w:eastAsia="Times New Roman"/>
                <w:color w:val="000000"/>
                <w:sz w:val="16"/>
                <w:szCs w:val="16"/>
              </w:rPr>
              <w:t>Feb. 27, 2025:Single-payer health care financing system (</w:t>
            </w:r>
            <w:hyperlink r:id="rId29" w:history="1">
              <w:r w:rsidRPr="00FE03CC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H.1405</w:t>
              </w:r>
            </w:hyperlink>
            <w:r w:rsidRPr="00FE03CC">
              <w:rPr>
                <w:rFonts w:eastAsia="Times New Roman"/>
                <w:color w:val="000000"/>
                <w:sz w:val="16"/>
                <w:szCs w:val="16"/>
              </w:rPr>
              <w:t> House: 62 co-sponsors; S.860 Senate: 24 co-sponsors).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33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EAB1D90" w14:textId="77777777" w:rsidR="00F82309" w:rsidRPr="00B8669F" w:rsidRDefault="00FE03CC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Gallagher</w:t>
            </w:r>
            <w:r w:rsidR="00F82309" w:rsidRPr="00B8669F">
              <w:rPr>
                <w:b/>
                <w:bCs/>
                <w:sz w:val="16"/>
                <w:szCs w:val="16"/>
              </w:rPr>
              <w:t xml:space="preserve">: </w:t>
            </w:r>
            <w:r w:rsidR="00F82309">
              <w:rPr>
                <w:b/>
                <w:bCs/>
                <w:sz w:val="16"/>
                <w:szCs w:val="16"/>
              </w:rPr>
              <w:t>NON-SPONSOR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33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599E0FA" w14:textId="77777777" w:rsidR="00F82309" w:rsidRPr="00B8669F" w:rsidRDefault="00F82309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Platform: YES</w:t>
            </w:r>
          </w:p>
        </w:tc>
      </w:tr>
      <w:tr w:rsidR="00C92CAE" w:rsidRPr="00B8669F" w14:paraId="1BF0AD56" w14:textId="77777777" w:rsidTr="009C0B0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EDDF5DC" w14:textId="77777777" w:rsidR="005B6141" w:rsidRPr="00FE03CC" w:rsidRDefault="00F82309" w:rsidP="004E3C96">
            <w:pPr>
              <w:spacing w:before="100" w:beforeAutospacing="1" w:after="100" w:afterAutospacing="1"/>
              <w:rPr>
                <w:rFonts w:eastAsia="Times New Roman"/>
                <w:color w:val="000000"/>
                <w:sz w:val="16"/>
                <w:szCs w:val="16"/>
              </w:rPr>
            </w:pPr>
            <w:r w:rsidRPr="00FE03CC">
              <w:rPr>
                <w:rFonts w:eastAsia="Times New Roman"/>
                <w:color w:val="000000"/>
                <w:sz w:val="16"/>
                <w:szCs w:val="16"/>
              </w:rPr>
              <w:t xml:space="preserve">HEALTHCARE: </w:t>
            </w:r>
            <w:hyperlink r:id="rId30" w:anchor="HEALTHCARE" w:history="1">
              <w:r w:rsidRPr="00FE03CC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16 clause 9</w:t>
              </w:r>
            </w:hyperlink>
            <w:r w:rsidRPr="00FE03CC">
              <w:rPr>
                <w:rFonts w:eastAsia="Times New Roman"/>
                <w:color w:val="000000"/>
                <w:sz w:val="16"/>
                <w:szCs w:val="16"/>
              </w:rPr>
              <w:t>: "Using the revenue generated by legalized marijuana to help fund proven opioid prevention and recovery services"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42DCB59" w14:textId="77777777" w:rsidR="005B6141" w:rsidRPr="00FE03CC" w:rsidRDefault="00F82309" w:rsidP="004E3C96">
            <w:pPr>
              <w:rPr>
                <w:sz w:val="16"/>
                <w:szCs w:val="16"/>
              </w:rPr>
            </w:pPr>
            <w:r w:rsidRPr="00FE03CC">
              <w:rPr>
                <w:rFonts w:eastAsia="Times New Roman"/>
                <w:color w:val="000000"/>
                <w:sz w:val="16"/>
                <w:szCs w:val="16"/>
              </w:rPr>
              <w:t>June 4, 2025:Should the cannabis industry expand responsibly? (</w:t>
            </w:r>
            <w:hyperlink r:id="rId31" w:history="1">
              <w:r w:rsidRPr="00FE03CC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H.4187</w:t>
              </w:r>
            </w:hyperlink>
            <w:r w:rsidRPr="00FE03CC">
              <w:rPr>
                <w:rFonts w:eastAsia="Times New Roman"/>
                <w:color w:val="000000"/>
                <w:sz w:val="16"/>
                <w:szCs w:val="16"/>
              </w:rPr>
              <w:t> House rollcall 55 passed 153-0-6 plus H.4206 Senate rollcall 116 passed 30-7-3)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BDEC151" w14:textId="77777777" w:rsidR="005B6141" w:rsidRPr="00B8669F" w:rsidRDefault="00FE03CC" w:rsidP="005B6141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Gallagher</w:t>
            </w:r>
            <w:r w:rsidR="005B6141" w:rsidRPr="00B8669F">
              <w:rPr>
                <w:b/>
                <w:bCs/>
                <w:sz w:val="16"/>
                <w:szCs w:val="16"/>
              </w:rPr>
              <w:t xml:space="preserve">: </w:t>
            </w:r>
            <w:r>
              <w:rPr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BAB0BCD" w14:textId="77777777" w:rsidR="005B6141" w:rsidRPr="00B8669F" w:rsidRDefault="005B6141" w:rsidP="005B6141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Platform: YES</w:t>
            </w:r>
          </w:p>
        </w:tc>
      </w:tr>
      <w:tr w:rsidR="00C92CAE" w:rsidRPr="00B8669F" w14:paraId="4632B251" w14:textId="77777777" w:rsidTr="009C0B0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B368B70" w14:textId="77777777" w:rsidR="00F42182" w:rsidRPr="00FE03CC" w:rsidRDefault="00AE0A00" w:rsidP="004E3C96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FE03CC">
              <w:rPr>
                <w:rFonts w:eastAsia="Times New Roman"/>
                <w:color w:val="000000"/>
                <w:sz w:val="16"/>
                <w:szCs w:val="16"/>
              </w:rPr>
              <w:t>HOUSING: Platform </w:t>
            </w:r>
            <w:hyperlink r:id="rId32" w:anchor="HOUSING" w:history="1">
              <w:r w:rsidRPr="00FE03CC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18 clause 2</w:t>
              </w:r>
            </w:hyperlink>
            <w:r w:rsidRPr="00FE03CC">
              <w:rPr>
                <w:rFonts w:eastAsia="Times New Roman"/>
                <w:color w:val="000000"/>
                <w:sz w:val="16"/>
                <w:szCs w:val="16"/>
              </w:rPr>
              <w:t>: "Remaining a right to shelter state, which guarantees emergency shelter for everyone in need, and increased funding for homeless assistance programs"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69047A9" w14:textId="77777777" w:rsidR="00F42182" w:rsidRPr="00FE03CC" w:rsidRDefault="00AE0A00" w:rsidP="004E3C96">
            <w:pPr>
              <w:rPr>
                <w:sz w:val="16"/>
                <w:szCs w:val="16"/>
              </w:rPr>
            </w:pPr>
            <w:r w:rsidRPr="00FE03CC">
              <w:rPr>
                <w:rFonts w:eastAsia="Times New Roman"/>
                <w:color w:val="000000"/>
                <w:sz w:val="16"/>
                <w:szCs w:val="16"/>
              </w:rPr>
              <w:t>Feb. 6, 2025:Allocate $425 million for the state's family shelter system? (</w:t>
            </w:r>
            <w:hyperlink r:id="rId33" w:history="1">
              <w:r w:rsidRPr="00FE03CC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H.57</w:t>
              </w:r>
            </w:hyperlink>
            <w:r w:rsidRPr="00FE03CC">
              <w:rPr>
                <w:rFonts w:eastAsia="Times New Roman"/>
                <w:color w:val="000000"/>
                <w:sz w:val="16"/>
                <w:szCs w:val="16"/>
              </w:rPr>
              <w:t> House rollcall 11 passed 126-26-8 and Senate H.58 rollcall 25 passed 32-7-1)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81A27E4" w14:textId="77777777" w:rsidR="00F42182" w:rsidRPr="00B8669F" w:rsidRDefault="00FE03CC" w:rsidP="00F4218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Gallagher</w:t>
            </w:r>
            <w:r w:rsidR="00F42182" w:rsidRPr="00B8669F">
              <w:rPr>
                <w:b/>
                <w:bCs/>
                <w:sz w:val="16"/>
                <w:szCs w:val="16"/>
              </w:rPr>
              <w:t>: 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E79154B" w14:textId="77777777" w:rsidR="00F42182" w:rsidRPr="00B8669F" w:rsidRDefault="00F42182" w:rsidP="00F42182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Platform: YES</w:t>
            </w:r>
          </w:p>
        </w:tc>
      </w:tr>
      <w:tr w:rsidR="00C92CAE" w:rsidRPr="00B8669F" w14:paraId="07B27515" w14:textId="77777777" w:rsidTr="009C0B0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1EF9FA0" w14:textId="77777777" w:rsidR="00F42182" w:rsidRPr="00FE03CC" w:rsidRDefault="00F27422" w:rsidP="004E3C96">
            <w:pPr>
              <w:rPr>
                <w:sz w:val="16"/>
                <w:szCs w:val="16"/>
              </w:rPr>
            </w:pPr>
            <w:r w:rsidRPr="00FE03CC">
              <w:rPr>
                <w:color w:val="000000"/>
                <w:sz w:val="16"/>
                <w:szCs w:val="16"/>
              </w:rPr>
              <w:t xml:space="preserve">IMMIGRATION: </w:t>
            </w:r>
            <w:hyperlink r:id="rId34" w:anchor="IMMIGRATION" w:history="1">
              <w:r w:rsidRPr="00FE03CC">
                <w:rPr>
                  <w:color w:val="0000FF"/>
                  <w:sz w:val="16"/>
                  <w:szCs w:val="16"/>
                  <w:u w:val="single"/>
                </w:rPr>
                <w:t>page 19 clause 1</w:t>
              </w:r>
            </w:hyperlink>
            <w:r w:rsidRPr="00FE03CC">
              <w:rPr>
                <w:color w:val="000000"/>
                <w:sz w:val="16"/>
                <w:szCs w:val="16"/>
              </w:rPr>
              <w:t>: "Becoming a sanctuary state, where all immigrants and refugees feel welcome and safe in all communities"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0CB7A92" w14:textId="77777777" w:rsidR="00F42182" w:rsidRPr="00FE03CC" w:rsidRDefault="00F27422" w:rsidP="004E3C96">
            <w:pPr>
              <w:rPr>
                <w:sz w:val="16"/>
                <w:szCs w:val="16"/>
              </w:rPr>
            </w:pPr>
            <w:r w:rsidRPr="00FE03CC">
              <w:rPr>
                <w:color w:val="000000"/>
                <w:sz w:val="16"/>
                <w:szCs w:val="16"/>
              </w:rPr>
              <w:t>April 29, 2025:Should local police authorities detain people for ICE? (</w:t>
            </w:r>
            <w:hyperlink r:id="rId35" w:history="1">
              <w:r w:rsidRPr="00FE03CC">
                <w:rPr>
                  <w:color w:val="0000FF"/>
                  <w:sz w:val="16"/>
                  <w:szCs w:val="16"/>
                  <w:u w:val="single"/>
                </w:rPr>
                <w:t>H.4000</w:t>
              </w:r>
            </w:hyperlink>
            <w:r w:rsidRPr="00FE03CC">
              <w:rPr>
                <w:color w:val="000000"/>
                <w:sz w:val="16"/>
                <w:szCs w:val="16"/>
              </w:rPr>
              <w:t> Amendment #10, House rollcall 36 failed House 25-131-2)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929E46B" w14:textId="77777777" w:rsidR="00F42182" w:rsidRPr="00B8669F" w:rsidRDefault="00FE03CC" w:rsidP="00F4218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Gallagher</w:t>
            </w:r>
            <w:r w:rsidR="00F42182" w:rsidRPr="00B8669F">
              <w:rPr>
                <w:b/>
                <w:bCs/>
                <w:sz w:val="16"/>
                <w:szCs w:val="16"/>
              </w:rPr>
              <w:t>: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F27422">
              <w:rPr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72CAB3F" w14:textId="77777777" w:rsidR="00F42182" w:rsidRPr="00B8669F" w:rsidRDefault="00F42182" w:rsidP="00F42182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 xml:space="preserve">Platform: </w:t>
            </w:r>
            <w:r w:rsidR="00F27422">
              <w:rPr>
                <w:b/>
                <w:bCs/>
                <w:sz w:val="16"/>
                <w:szCs w:val="16"/>
              </w:rPr>
              <w:t>NO</w:t>
            </w:r>
          </w:p>
        </w:tc>
      </w:tr>
      <w:tr w:rsidR="009C0B08" w:rsidRPr="00B8669F" w14:paraId="33B10A7A" w14:textId="77777777" w:rsidTr="009C0B0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966BC18" w14:textId="61C04433" w:rsidR="009C0B08" w:rsidRPr="009C0B08" w:rsidRDefault="009C0B08" w:rsidP="00786656">
            <w:pPr>
              <w:rPr>
                <w:sz w:val="16"/>
                <w:szCs w:val="16"/>
              </w:rPr>
            </w:pPr>
            <w:r w:rsidRPr="009C0B08">
              <w:rPr>
                <w:color w:val="000000"/>
                <w:sz w:val="16"/>
                <w:szCs w:val="16"/>
              </w:rPr>
              <w:t xml:space="preserve">IMMIGRATION: </w:t>
            </w:r>
            <w:hyperlink r:id="rId36" w:anchor="IMMIGRATION">
              <w:r w:rsidRPr="009C0B08">
                <w:rPr>
                  <w:color w:val="0000FF"/>
                  <w:sz w:val="16"/>
                  <w:szCs w:val="16"/>
                  <w:u w:val="single"/>
                </w:rPr>
                <w:t>page 19 clause 2</w:t>
              </w:r>
            </w:hyperlink>
            <w:r w:rsidRPr="009C0B08">
              <w:rPr>
                <w:color w:val="000000"/>
                <w:sz w:val="16"/>
                <w:szCs w:val="16"/>
              </w:rPr>
              <w:t>: "The elimination of policies that make local and state officials responsible for the enforcement of national immigration laws"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54AE154" w14:textId="30AB7314" w:rsidR="009C0B08" w:rsidRPr="009C0B08" w:rsidRDefault="009C0B08" w:rsidP="00786656">
            <w:pPr>
              <w:rPr>
                <w:sz w:val="16"/>
                <w:szCs w:val="16"/>
              </w:rPr>
            </w:pPr>
            <w:r w:rsidRPr="009C0B08">
              <w:rPr>
                <w:rFonts w:eastAsia="Times New Roman"/>
                <w:color w:val="000000"/>
                <w:sz w:val="16"/>
                <w:szCs w:val="16"/>
              </w:rPr>
              <w:t>March 25, 2026: Regulate state and local participation in federal immigration enforcement (</w:t>
            </w:r>
            <w:hyperlink r:id="rId37" w:history="1">
              <w:r w:rsidRPr="009C0B08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H.5158</w:t>
              </w:r>
            </w:hyperlink>
            <w:r w:rsidRPr="009C0B08">
              <w:rPr>
                <w:rFonts w:eastAsia="Times New Roman"/>
                <w:color w:val="000000"/>
                <w:sz w:val="16"/>
                <w:szCs w:val="16"/>
              </w:rPr>
              <w:t xml:space="preserve">/H.5305 </w:t>
            </w:r>
            <w:r w:rsidRPr="009C0B08">
              <w:rPr>
                <w:color w:val="000000"/>
                <w:sz w:val="16"/>
                <w:szCs w:val="16"/>
              </w:rPr>
              <w:t xml:space="preserve">PROTECT Act </w:t>
            </w:r>
            <w:r w:rsidRPr="009C0B08">
              <w:rPr>
                <w:rFonts w:eastAsia="Times New Roman"/>
                <w:color w:val="000000"/>
                <w:sz w:val="16"/>
                <w:szCs w:val="16"/>
              </w:rPr>
              <w:t>passed 134-21-2 rollcall 150; or S.1681 Senate: 25 co-sponsors; or S.1122: 23 co-sponsors).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4B3099D" w14:textId="34C95C75" w:rsidR="009C0B08" w:rsidRPr="00B8669F" w:rsidRDefault="009C0B08" w:rsidP="00786656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Gallagher</w:t>
            </w:r>
            <w:r w:rsidRPr="00B8669F">
              <w:rPr>
                <w:b/>
                <w:bCs/>
                <w:sz w:val="16"/>
                <w:szCs w:val="16"/>
              </w:rPr>
              <w:t>: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384AB6C" w14:textId="0E896E3C" w:rsidR="009C0B08" w:rsidRPr="00B8669F" w:rsidRDefault="009C0B08" w:rsidP="00786656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 xml:space="preserve">Platform: </w:t>
            </w:r>
            <w:r>
              <w:rPr>
                <w:b/>
                <w:bCs/>
                <w:sz w:val="16"/>
                <w:szCs w:val="16"/>
              </w:rPr>
              <w:t>YES</w:t>
            </w:r>
          </w:p>
        </w:tc>
      </w:tr>
      <w:tr w:rsidR="00FE03CC" w:rsidRPr="00B8669F" w14:paraId="7C0E4993" w14:textId="77777777" w:rsidTr="009C0B0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44252C3" w14:textId="77777777" w:rsidR="00FE03CC" w:rsidRPr="00FE03CC" w:rsidRDefault="00FE03CC">
            <w:pPr>
              <w:rPr>
                <w:sz w:val="16"/>
                <w:szCs w:val="16"/>
              </w:rPr>
            </w:pPr>
            <w:r w:rsidRPr="00FE03CC">
              <w:rPr>
                <w:rFonts w:eastAsia="Times New Roman"/>
                <w:color w:val="000000"/>
                <w:sz w:val="16"/>
                <w:szCs w:val="16"/>
              </w:rPr>
              <w:t>LABOR AND WORKFORCE: Platform </w:t>
            </w:r>
            <w:hyperlink r:id="rId38" w:anchor="LABOR" w:history="1">
              <w:r w:rsidRPr="00FE03CC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20 clause 2</w:t>
              </w:r>
            </w:hyperlink>
            <w:r w:rsidRPr="00FE03CC">
              <w:rPr>
                <w:rFonts w:eastAsia="Times New Roman"/>
                <w:color w:val="000000"/>
                <w:sz w:val="16"/>
                <w:szCs w:val="16"/>
              </w:rPr>
              <w:t>: "Strong enforcement of laws guaranteeing all workers the right to organize, bargain collectively, and strike"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F6DDC27" w14:textId="77777777" w:rsidR="00FE03CC" w:rsidRPr="00FE03CC" w:rsidRDefault="00FE03CC">
            <w:pPr>
              <w:rPr>
                <w:sz w:val="16"/>
                <w:szCs w:val="16"/>
              </w:rPr>
            </w:pPr>
            <w:r w:rsidRPr="00FE03CC">
              <w:rPr>
                <w:rFonts w:eastAsia="Times New Roman"/>
                <w:color w:val="000000"/>
                <w:sz w:val="16"/>
                <w:szCs w:val="16"/>
              </w:rPr>
              <w:t>Feb. 27, 2025: Maximizing access to the collective and individual protections afforded by federal and state labor laws (</w:t>
            </w:r>
            <w:hyperlink r:id="rId39" w:history="1">
              <w:r w:rsidRPr="00FE03CC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H.2086</w:t>
              </w:r>
            </w:hyperlink>
            <w:r w:rsidRPr="00FE03CC">
              <w:rPr>
                <w:rFonts w:eastAsia="Times New Roman"/>
                <w:color w:val="000000"/>
                <w:sz w:val="16"/>
                <w:szCs w:val="16"/>
              </w:rPr>
              <w:t> House: 33 cosponsors; S.1327 Senate: 16 co-sponsors)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4A3B1CB" w14:textId="77777777" w:rsidR="00FE03CC" w:rsidRPr="00B8669F" w:rsidRDefault="00FE03CC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Gallagher</w:t>
            </w:r>
            <w:r w:rsidRPr="00B8669F">
              <w:rPr>
                <w:b/>
                <w:bCs/>
                <w:sz w:val="16"/>
                <w:szCs w:val="16"/>
              </w:rPr>
              <w:t xml:space="preserve">: </w:t>
            </w:r>
            <w:r>
              <w:rPr>
                <w:b/>
                <w:bCs/>
                <w:sz w:val="16"/>
                <w:szCs w:val="16"/>
              </w:rPr>
              <w:t>SPONSOR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6E86241" w14:textId="77777777" w:rsidR="00FE03CC" w:rsidRPr="00B8669F" w:rsidRDefault="00FE03CC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 xml:space="preserve">Platform: </w:t>
            </w:r>
            <w:r>
              <w:rPr>
                <w:b/>
                <w:bCs/>
                <w:sz w:val="16"/>
                <w:szCs w:val="16"/>
              </w:rPr>
              <w:t>NO</w:t>
            </w:r>
          </w:p>
        </w:tc>
      </w:tr>
      <w:tr w:rsidR="00C92CAE" w:rsidRPr="00B8669F" w14:paraId="44491545" w14:textId="77777777" w:rsidTr="009C0B0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B29972B" w14:textId="04928F5F" w:rsidR="00F42182" w:rsidRPr="00FE03CC" w:rsidRDefault="004E3C96" w:rsidP="004E3C96">
            <w:pPr>
              <w:rPr>
                <w:sz w:val="16"/>
                <w:szCs w:val="16"/>
              </w:rPr>
            </w:pPr>
            <w:r w:rsidRPr="00FE03CC">
              <w:rPr>
                <w:color w:val="000000"/>
                <w:sz w:val="16"/>
                <w:szCs w:val="16"/>
              </w:rPr>
              <w:t>Party Charter </w:t>
            </w:r>
            <w:hyperlink r:id="rId40" w:anchor="2" w:history="1">
              <w:r w:rsidRPr="00FE03CC">
                <w:rPr>
                  <w:color w:val="0000FF"/>
                  <w:sz w:val="16"/>
                  <w:szCs w:val="16"/>
                  <w:u w:val="single"/>
                </w:rPr>
                <w:t>Article 2, section VII, clause (b)</w:t>
              </w:r>
            </w:hyperlink>
            <w:r w:rsidRPr="00FE03CC">
              <w:rPr>
                <w:color w:val="000000"/>
                <w:sz w:val="16"/>
                <w:szCs w:val="16"/>
              </w:rPr>
              <w:t>: </w:t>
            </w:r>
            <w:r w:rsidRPr="00FE03CC">
              <w:rPr>
                <w:sz w:val="16"/>
                <w:szCs w:val="16"/>
              </w:rPr>
              <w:t>“</w:t>
            </w:r>
            <w:r w:rsidR="00F42182" w:rsidRPr="00FE03CC">
              <w:rPr>
                <w:sz w:val="16"/>
                <w:szCs w:val="16"/>
              </w:rPr>
              <w:t xml:space="preserve">Members of Democratic town and ward committees may be removed for…publicly endorsing or supporting any candidate whose announced intention is to oppose the </w:t>
            </w:r>
            <w:r w:rsidR="009C0B08" w:rsidRPr="00FE03CC">
              <w:rPr>
                <w:sz w:val="16"/>
                <w:szCs w:val="16"/>
              </w:rPr>
              <w:t xml:space="preserve">Democratic </w:t>
            </w:r>
            <w:r w:rsidR="00F42182" w:rsidRPr="00FE03CC">
              <w:rPr>
                <w:sz w:val="16"/>
                <w:szCs w:val="16"/>
              </w:rPr>
              <w:t>nominee</w:t>
            </w:r>
            <w:r w:rsidRPr="00FE03CC">
              <w:rPr>
                <w:sz w:val="16"/>
                <w:szCs w:val="16"/>
              </w:rPr>
              <w:t>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59935C0" w14:textId="77777777" w:rsidR="00F42182" w:rsidRPr="00FE03CC" w:rsidRDefault="00F42182" w:rsidP="004E3C96">
            <w:pPr>
              <w:rPr>
                <w:sz w:val="16"/>
                <w:szCs w:val="16"/>
              </w:rPr>
            </w:pPr>
            <w:hyperlink r:id="rId41" w:history="1">
              <w:r w:rsidR="00FE03CC" w:rsidRPr="00FE03CC">
                <w:rPr>
                  <w:color w:val="0000FF"/>
                  <w:sz w:val="16"/>
                  <w:szCs w:val="16"/>
                  <w:u w:val="single"/>
                </w:rPr>
                <w:t>2022-2025</w:t>
              </w:r>
              <w:r w:rsidRPr="00FE03CC">
                <w:rPr>
                  <w:color w:val="0000FF"/>
                  <w:sz w:val="16"/>
                  <w:szCs w:val="16"/>
                  <w:u w:val="single"/>
                </w:rPr>
                <w:t>:</w:t>
              </w:r>
            </w:hyperlink>
            <w:r w:rsidR="004E3C96" w:rsidRPr="00FE03CC">
              <w:rPr>
                <w:sz w:val="16"/>
                <w:szCs w:val="16"/>
              </w:rPr>
              <w:t xml:space="preserve"> </w:t>
            </w:r>
            <w:r w:rsidRPr="00FE03CC">
              <w:rPr>
                <w:sz w:val="16"/>
                <w:szCs w:val="16"/>
              </w:rPr>
              <w:t xml:space="preserve">Donated to </w:t>
            </w:r>
            <w:r w:rsidR="00B8669F" w:rsidRPr="00FE03CC">
              <w:rPr>
                <w:sz w:val="16"/>
                <w:szCs w:val="16"/>
              </w:rPr>
              <w:t>ActBlue (state and federal Democrats)</w:t>
            </w:r>
            <w:r w:rsidR="004E3C96" w:rsidRPr="00FE03CC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1AFB428" w14:textId="77777777" w:rsidR="00F42182" w:rsidRPr="00B8669F" w:rsidRDefault="00FE03CC" w:rsidP="00F4218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Gallagher</w:t>
            </w:r>
            <w:r w:rsidR="00F42182" w:rsidRPr="00B8669F">
              <w:rPr>
                <w:b/>
                <w:bCs/>
                <w:sz w:val="16"/>
                <w:szCs w:val="16"/>
              </w:rPr>
              <w:t>: NO to GOP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C9F3F38" w14:textId="77777777" w:rsidR="00F42182" w:rsidRPr="00B8669F" w:rsidRDefault="00F42182" w:rsidP="00F42182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Platform: NO</w:t>
            </w:r>
          </w:p>
        </w:tc>
      </w:tr>
      <w:tr w:rsidR="00CA39F1" w:rsidRPr="00B8669F" w14:paraId="4EDEC947" w14:textId="77777777" w:rsidTr="009C0B08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2C1CE4F" w14:textId="77777777" w:rsidR="00F42182" w:rsidRPr="00B8669F" w:rsidRDefault="00F42182" w:rsidP="00F42182">
            <w:pPr>
              <w:jc w:val="center"/>
              <w:rPr>
                <w:b/>
                <w:bCs/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Number of votes in 2025-26 in accord with Democratic Party Platform: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014892A" w14:textId="43ADB934" w:rsidR="00F42182" w:rsidRPr="002A5034" w:rsidRDefault="00FE03CC" w:rsidP="00F42182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9C0B08">
              <w:rPr>
                <w:b/>
                <w:bCs/>
                <w:sz w:val="22"/>
                <w:szCs w:val="22"/>
              </w:rPr>
              <w:t>2</w:t>
            </w:r>
            <w:r w:rsidR="00F42182" w:rsidRPr="002A5034">
              <w:rPr>
                <w:b/>
                <w:bCs/>
                <w:sz w:val="22"/>
                <w:szCs w:val="22"/>
              </w:rPr>
              <w:t xml:space="preserve"> out of </w:t>
            </w:r>
            <w:r>
              <w:rPr>
                <w:b/>
                <w:bCs/>
                <w:sz w:val="22"/>
                <w:szCs w:val="22"/>
              </w:rPr>
              <w:t>1</w:t>
            </w:r>
            <w:r w:rsidR="009C0B08">
              <w:rPr>
                <w:b/>
                <w:bCs/>
                <w:sz w:val="22"/>
                <w:szCs w:val="22"/>
              </w:rPr>
              <w:t>5</w:t>
            </w:r>
            <w:r w:rsidR="00F42182" w:rsidRPr="002A5034">
              <w:rPr>
                <w:b/>
                <w:bCs/>
                <w:sz w:val="22"/>
                <w:szCs w:val="22"/>
              </w:rPr>
              <w:t xml:space="preserve"> votes.</w:t>
            </w:r>
          </w:p>
        </w:tc>
      </w:tr>
      <w:tr w:rsidR="00CA39F1" w:rsidRPr="00B8669F" w14:paraId="01751D48" w14:textId="77777777" w:rsidTr="009C0B08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3DC8B66" w14:textId="77777777" w:rsidR="00F42182" w:rsidRPr="00B8669F" w:rsidRDefault="00F42182" w:rsidP="00F42182">
            <w:pPr>
              <w:jc w:val="center"/>
              <w:rPr>
                <w:b/>
                <w:bCs/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Summary letter grade:</w:t>
            </w:r>
            <w:r w:rsidRPr="00B8669F">
              <w:rPr>
                <w:b/>
                <w:bCs/>
                <w:sz w:val="16"/>
                <w:szCs w:val="16"/>
              </w:rPr>
              <w:br/>
              <w:t>A=90% or better; B=80%; C=70%; D=60%; F=below 60%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EDCA364" w14:textId="4F22D6B4" w:rsidR="00F42182" w:rsidRPr="002A5034" w:rsidRDefault="009C0B08" w:rsidP="00F421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36"/>
                <w:szCs w:val="36"/>
              </w:rPr>
              <w:t>B-</w:t>
            </w:r>
          </w:p>
        </w:tc>
      </w:tr>
    </w:tbl>
    <w:bookmarkEnd w:id="0"/>
    <w:p w14:paraId="04F1007E" w14:textId="77777777" w:rsidR="00C94E28" w:rsidRPr="00B8669F" w:rsidRDefault="00C94E28" w:rsidP="00C94E28">
      <w:pPr>
        <w:rPr>
          <w:sz w:val="8"/>
          <w:szCs w:val="8"/>
        </w:rPr>
      </w:pPr>
      <w:r w:rsidRPr="00B8669F">
        <w:rPr>
          <w:color w:val="000000"/>
          <w:sz w:val="18"/>
          <w:szCs w:val="18"/>
        </w:rPr>
        <w:lastRenderedPageBreak/>
        <w:t xml:space="preserve">CONTACT: </w:t>
      </w:r>
      <w:r>
        <w:rPr>
          <w:color w:val="000000"/>
          <w:sz w:val="18"/>
          <w:szCs w:val="18"/>
        </w:rPr>
        <w:t xml:space="preserve">Democratic State Committeeman </w:t>
      </w:r>
      <w:r w:rsidRPr="00B8669F">
        <w:rPr>
          <w:color w:val="000000"/>
          <w:sz w:val="18"/>
          <w:szCs w:val="18"/>
        </w:rPr>
        <w:t xml:space="preserve">Jesse Gordon (617) 320-6989 </w:t>
      </w:r>
      <w:hyperlink r:id="rId42" w:history="1">
        <w:r w:rsidRPr="00771463">
          <w:rPr>
            <w:rStyle w:val="Hyperlink"/>
            <w:sz w:val="18"/>
            <w:szCs w:val="18"/>
          </w:rPr>
          <w:t>jesse@jessegordon.com</w:t>
        </w:r>
      </w:hyperlink>
      <w:r>
        <w:rPr>
          <w:color w:val="000000"/>
          <w:sz w:val="18"/>
          <w:szCs w:val="18"/>
        </w:rPr>
        <w:t>, P.O. Box 530, Randolph MA 02368</w:t>
      </w:r>
    </w:p>
    <w:p w14:paraId="2CAC9121" w14:textId="77777777" w:rsidR="00741EBF" w:rsidRPr="00B8669F" w:rsidRDefault="00741EBF" w:rsidP="00C94E28">
      <w:pPr>
        <w:rPr>
          <w:sz w:val="8"/>
          <w:szCs w:val="8"/>
        </w:rPr>
      </w:pPr>
    </w:p>
    <w:sectPr w:rsidR="00741EBF" w:rsidRPr="00B8669F" w:rsidSect="00CB7E6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246DB"/>
    <w:multiLevelType w:val="hybridMultilevel"/>
    <w:tmpl w:val="CBD4FC12"/>
    <w:lvl w:ilvl="0" w:tplc="310C0E62">
      <w:start w:val="1"/>
      <w:numFmt w:val="bullet"/>
      <w:pStyle w:val="Bulleting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alibri" w:hAnsi="Calibri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Calibri" w:hAnsi="Calibri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alibri" w:hAnsi="Calibri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135D7E25"/>
    <w:multiLevelType w:val="multilevel"/>
    <w:tmpl w:val="61960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41964"/>
    <w:multiLevelType w:val="multilevel"/>
    <w:tmpl w:val="75B2A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3276AC"/>
    <w:multiLevelType w:val="multilevel"/>
    <w:tmpl w:val="C714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3A456D"/>
    <w:multiLevelType w:val="multilevel"/>
    <w:tmpl w:val="2DF6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9B2E47"/>
    <w:multiLevelType w:val="multilevel"/>
    <w:tmpl w:val="0652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003BD6"/>
    <w:multiLevelType w:val="multilevel"/>
    <w:tmpl w:val="85CA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4C6B09"/>
    <w:multiLevelType w:val="multilevel"/>
    <w:tmpl w:val="2F448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E80B26"/>
    <w:multiLevelType w:val="multilevel"/>
    <w:tmpl w:val="A2A29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291D7B"/>
    <w:multiLevelType w:val="multilevel"/>
    <w:tmpl w:val="7E04F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323F37"/>
    <w:multiLevelType w:val="multilevel"/>
    <w:tmpl w:val="E9E22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705C5"/>
    <w:multiLevelType w:val="multilevel"/>
    <w:tmpl w:val="F6A4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2F2103"/>
    <w:multiLevelType w:val="multilevel"/>
    <w:tmpl w:val="6A3C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7F5B0E"/>
    <w:multiLevelType w:val="multilevel"/>
    <w:tmpl w:val="027EE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C35FA6"/>
    <w:multiLevelType w:val="multilevel"/>
    <w:tmpl w:val="605AD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0858AB"/>
    <w:multiLevelType w:val="multilevel"/>
    <w:tmpl w:val="B664B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037FFD"/>
    <w:multiLevelType w:val="multilevel"/>
    <w:tmpl w:val="AD72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815237"/>
    <w:multiLevelType w:val="multilevel"/>
    <w:tmpl w:val="C270C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8F2456"/>
    <w:multiLevelType w:val="multilevel"/>
    <w:tmpl w:val="60B8C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F937E2"/>
    <w:multiLevelType w:val="multilevel"/>
    <w:tmpl w:val="110A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5271464">
    <w:abstractNumId w:val="0"/>
  </w:num>
  <w:num w:numId="2" w16cid:durableId="213391660">
    <w:abstractNumId w:val="0"/>
  </w:num>
  <w:num w:numId="3" w16cid:durableId="1819373713">
    <w:abstractNumId w:val="0"/>
  </w:num>
  <w:num w:numId="4" w16cid:durableId="1094129723">
    <w:abstractNumId w:val="0"/>
  </w:num>
  <w:num w:numId="5" w16cid:durableId="1125806349">
    <w:abstractNumId w:val="12"/>
  </w:num>
  <w:num w:numId="6" w16cid:durableId="1167093606">
    <w:abstractNumId w:val="6"/>
  </w:num>
  <w:num w:numId="7" w16cid:durableId="1934512996">
    <w:abstractNumId w:val="13"/>
  </w:num>
  <w:num w:numId="8" w16cid:durableId="2011759439">
    <w:abstractNumId w:val="18"/>
  </w:num>
  <w:num w:numId="9" w16cid:durableId="569467876">
    <w:abstractNumId w:val="17"/>
  </w:num>
  <w:num w:numId="10" w16cid:durableId="2042243816">
    <w:abstractNumId w:val="7"/>
  </w:num>
  <w:num w:numId="11" w16cid:durableId="875506206">
    <w:abstractNumId w:val="19"/>
  </w:num>
  <w:num w:numId="12" w16cid:durableId="1877309038">
    <w:abstractNumId w:val="10"/>
  </w:num>
  <w:num w:numId="13" w16cid:durableId="425613569">
    <w:abstractNumId w:val="14"/>
  </w:num>
  <w:num w:numId="14" w16cid:durableId="1295407597">
    <w:abstractNumId w:val="16"/>
  </w:num>
  <w:num w:numId="15" w16cid:durableId="376705421">
    <w:abstractNumId w:val="1"/>
  </w:num>
  <w:num w:numId="16" w16cid:durableId="1953433664">
    <w:abstractNumId w:val="5"/>
  </w:num>
  <w:num w:numId="17" w16cid:durableId="969020933">
    <w:abstractNumId w:val="2"/>
  </w:num>
  <w:num w:numId="18" w16cid:durableId="1880782926">
    <w:abstractNumId w:val="8"/>
  </w:num>
  <w:num w:numId="19" w16cid:durableId="589434078">
    <w:abstractNumId w:val="15"/>
  </w:num>
  <w:num w:numId="20" w16cid:durableId="1352292978">
    <w:abstractNumId w:val="9"/>
  </w:num>
  <w:num w:numId="21" w16cid:durableId="599752478">
    <w:abstractNumId w:val="4"/>
  </w:num>
  <w:num w:numId="22" w16cid:durableId="1690911537">
    <w:abstractNumId w:val="3"/>
  </w:num>
  <w:num w:numId="23" w16cid:durableId="19779075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60"/>
    <w:rsid w:val="00015287"/>
    <w:rsid w:val="0002599A"/>
    <w:rsid w:val="000B5853"/>
    <w:rsid w:val="000D204E"/>
    <w:rsid w:val="000D5657"/>
    <w:rsid w:val="000E26D2"/>
    <w:rsid w:val="000F2267"/>
    <w:rsid w:val="00135A67"/>
    <w:rsid w:val="00136A4F"/>
    <w:rsid w:val="001404CA"/>
    <w:rsid w:val="001640B3"/>
    <w:rsid w:val="00204677"/>
    <w:rsid w:val="002309D2"/>
    <w:rsid w:val="00260BD2"/>
    <w:rsid w:val="00270167"/>
    <w:rsid w:val="002A1705"/>
    <w:rsid w:val="002A5034"/>
    <w:rsid w:val="002E3125"/>
    <w:rsid w:val="003053B4"/>
    <w:rsid w:val="003121DC"/>
    <w:rsid w:val="00313B1C"/>
    <w:rsid w:val="003229A6"/>
    <w:rsid w:val="00332D86"/>
    <w:rsid w:val="00340664"/>
    <w:rsid w:val="00347376"/>
    <w:rsid w:val="003E1468"/>
    <w:rsid w:val="003E4E87"/>
    <w:rsid w:val="004E3C96"/>
    <w:rsid w:val="005B6141"/>
    <w:rsid w:val="006B4C2B"/>
    <w:rsid w:val="006D746F"/>
    <w:rsid w:val="00716FC1"/>
    <w:rsid w:val="00741EBF"/>
    <w:rsid w:val="00751DA4"/>
    <w:rsid w:val="007F1FB8"/>
    <w:rsid w:val="008F0AC3"/>
    <w:rsid w:val="009135C8"/>
    <w:rsid w:val="00962D77"/>
    <w:rsid w:val="009C0B08"/>
    <w:rsid w:val="00A06248"/>
    <w:rsid w:val="00A10C2D"/>
    <w:rsid w:val="00A506A6"/>
    <w:rsid w:val="00A91691"/>
    <w:rsid w:val="00AE0A00"/>
    <w:rsid w:val="00B61093"/>
    <w:rsid w:val="00B8669F"/>
    <w:rsid w:val="00BB6309"/>
    <w:rsid w:val="00C92CAE"/>
    <w:rsid w:val="00C94E28"/>
    <w:rsid w:val="00CA39F1"/>
    <w:rsid w:val="00CB7E60"/>
    <w:rsid w:val="00CE3EBD"/>
    <w:rsid w:val="00D80E5A"/>
    <w:rsid w:val="00DA26DA"/>
    <w:rsid w:val="00DB46F6"/>
    <w:rsid w:val="00DB7769"/>
    <w:rsid w:val="00E06F8B"/>
    <w:rsid w:val="00E516F5"/>
    <w:rsid w:val="00E87D0B"/>
    <w:rsid w:val="00EA02C0"/>
    <w:rsid w:val="00EA781E"/>
    <w:rsid w:val="00F26F74"/>
    <w:rsid w:val="00F27422"/>
    <w:rsid w:val="00F42182"/>
    <w:rsid w:val="00F81CEB"/>
    <w:rsid w:val="00F82309"/>
    <w:rsid w:val="00FB29CF"/>
    <w:rsid w:val="00FE03CC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62FBA"/>
  <w15:chartTrackingRefBased/>
  <w15:docId w15:val="{E9BB8063-AB0B-4C8E-AAD9-5BE20F0D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CEB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1CE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81CEB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CEB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E60"/>
    <w:pPr>
      <w:keepNext/>
      <w:keepLines/>
      <w:spacing w:before="80" w:after="40"/>
      <w:outlineLvl w:val="3"/>
    </w:pPr>
    <w:rPr>
      <w:rFonts w:ascii="Calibri" w:eastAsia="Times New Roman" w:hAnsi="Calibri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E60"/>
    <w:pPr>
      <w:keepNext/>
      <w:keepLines/>
      <w:spacing w:before="80" w:after="40"/>
      <w:outlineLvl w:val="4"/>
    </w:pPr>
    <w:rPr>
      <w:rFonts w:ascii="Calibri" w:eastAsia="Times New Roman" w:hAnsi="Calibri"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E60"/>
    <w:pPr>
      <w:keepNext/>
      <w:keepLines/>
      <w:spacing w:before="40"/>
      <w:outlineLvl w:val="5"/>
    </w:pPr>
    <w:rPr>
      <w:rFonts w:ascii="Calibri" w:eastAsia="Times New Roman" w:hAnsi="Calibr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E60"/>
    <w:pPr>
      <w:keepNext/>
      <w:keepLines/>
      <w:spacing w:before="40"/>
      <w:outlineLvl w:val="6"/>
    </w:pPr>
    <w:rPr>
      <w:rFonts w:ascii="Calibri" w:eastAsia="Times New Roman" w:hAnsi="Calibr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E60"/>
    <w:pPr>
      <w:keepNext/>
      <w:keepLines/>
      <w:outlineLvl w:val="7"/>
    </w:pPr>
    <w:rPr>
      <w:rFonts w:ascii="Calibri" w:eastAsia="Times New Roman" w:hAnsi="Calibr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E60"/>
    <w:pPr>
      <w:keepNext/>
      <w:keepLines/>
      <w:outlineLvl w:val="8"/>
    </w:pPr>
    <w:rPr>
      <w:rFonts w:ascii="Calibri" w:eastAsia="Times New Roman" w:hAnsi="Calibri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st-Text">
    <w:name w:val="Just-Text"/>
    <w:basedOn w:val="Normal"/>
    <w:link w:val="Just-TextChar"/>
    <w:qFormat/>
    <w:rsid w:val="00F81CEB"/>
    <w:pPr>
      <w:spacing w:before="120" w:after="120"/>
      <w:ind w:firstLine="720"/>
      <w:jc w:val="both"/>
    </w:pPr>
    <w:rPr>
      <w:rFonts w:eastAsia="Times New Roman"/>
    </w:rPr>
  </w:style>
  <w:style w:type="character" w:customStyle="1" w:styleId="Just-TextChar">
    <w:name w:val="Just-Text Char"/>
    <w:link w:val="Just-Text"/>
    <w:rsid w:val="00F81CEB"/>
    <w:rPr>
      <w:rFonts w:ascii="Times New Roman" w:eastAsia="Times New Roman" w:hAnsi="Times New Roman"/>
      <w:sz w:val="24"/>
      <w:szCs w:val="24"/>
    </w:rPr>
  </w:style>
  <w:style w:type="paragraph" w:customStyle="1" w:styleId="OTI-Citation">
    <w:name w:val="OTI-Citation"/>
    <w:basedOn w:val="Just-Text"/>
    <w:link w:val="OTI-CitationChar"/>
    <w:qFormat/>
    <w:rsid w:val="00F81CEB"/>
    <w:pPr>
      <w:ind w:firstLine="0"/>
      <w:jc w:val="center"/>
    </w:pPr>
    <w:rPr>
      <w:rFonts w:cs="Calibri"/>
      <w:i/>
      <w:sz w:val="20"/>
    </w:rPr>
  </w:style>
  <w:style w:type="character" w:customStyle="1" w:styleId="OTI-CitationChar">
    <w:name w:val="OTI-Citation Char"/>
    <w:link w:val="OTI-Citation"/>
    <w:rsid w:val="00F81CEB"/>
    <w:rPr>
      <w:rFonts w:ascii="Times New Roman" w:eastAsia="Times New Roman" w:hAnsi="Times New Roman" w:cs="Calibri"/>
      <w:i/>
      <w:szCs w:val="24"/>
    </w:rPr>
  </w:style>
  <w:style w:type="paragraph" w:customStyle="1" w:styleId="OTI-Headline">
    <w:name w:val="OTI-Headline"/>
    <w:basedOn w:val="Normal"/>
    <w:qFormat/>
    <w:rsid w:val="00F81CEB"/>
    <w:pPr>
      <w:keepNext/>
      <w:spacing w:before="360" w:after="240"/>
      <w:jc w:val="center"/>
    </w:pPr>
    <w:rPr>
      <w:rFonts w:eastAsia="Times New Roman" w:cs="Calibri"/>
      <w:b/>
      <w:sz w:val="28"/>
      <w:szCs w:val="28"/>
    </w:rPr>
  </w:style>
  <w:style w:type="paragraph" w:customStyle="1" w:styleId="Bulleting">
    <w:name w:val="Bulleting"/>
    <w:basedOn w:val="Normal"/>
    <w:qFormat/>
    <w:rsid w:val="00F81CEB"/>
    <w:pPr>
      <w:numPr>
        <w:numId w:val="4"/>
      </w:numPr>
      <w:spacing w:before="120"/>
      <w:jc w:val="both"/>
    </w:pPr>
    <w:rPr>
      <w:rFonts w:eastAsia="Times New Roman"/>
    </w:rPr>
  </w:style>
  <w:style w:type="paragraph" w:customStyle="1" w:styleId="Bullets-good">
    <w:name w:val="Bullets-good"/>
    <w:basedOn w:val="Bulleting"/>
    <w:link w:val="Bullets-goodChar"/>
    <w:qFormat/>
    <w:rsid w:val="00F81CEB"/>
  </w:style>
  <w:style w:type="character" w:customStyle="1" w:styleId="Bullets-goodChar">
    <w:name w:val="Bullets-good Char"/>
    <w:link w:val="Bullets-good"/>
    <w:rsid w:val="00F81CEB"/>
    <w:rPr>
      <w:rFonts w:ascii="Times New Roman" w:eastAsia="Times New Roman" w:hAnsi="Times New Roman"/>
      <w:sz w:val="24"/>
      <w:szCs w:val="24"/>
    </w:rPr>
  </w:style>
  <w:style w:type="paragraph" w:customStyle="1" w:styleId="Review-footer">
    <w:name w:val="Review-footer"/>
    <w:basedOn w:val="Just-Text"/>
    <w:link w:val="Review-footerChar"/>
    <w:qFormat/>
    <w:rsid w:val="00F81CEB"/>
    <w:pPr>
      <w:spacing w:after="0"/>
    </w:pPr>
    <w:rPr>
      <w:rFonts w:cs="Calibri"/>
      <w:i/>
    </w:rPr>
  </w:style>
  <w:style w:type="character" w:customStyle="1" w:styleId="Review-footerChar">
    <w:name w:val="Review-footer Char"/>
    <w:link w:val="Review-footer"/>
    <w:rsid w:val="00F81CEB"/>
    <w:rPr>
      <w:rFonts w:ascii="Times New Roman" w:eastAsia="Times New Roman" w:hAnsi="Times New Roman" w:cs="Calibri"/>
      <w:i/>
      <w:sz w:val="24"/>
      <w:szCs w:val="24"/>
    </w:rPr>
  </w:style>
  <w:style w:type="character" w:customStyle="1" w:styleId="Heading1Char">
    <w:name w:val="Heading 1 Char"/>
    <w:link w:val="Heading1"/>
    <w:uiPriority w:val="9"/>
    <w:rsid w:val="00F81CEB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F81CEB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F81CEB"/>
    <w:rPr>
      <w:rFonts w:ascii="Calibri Light" w:eastAsia="Times New Roman" w:hAnsi="Calibri Light"/>
      <w:b/>
      <w:bCs/>
      <w:sz w:val="26"/>
      <w:szCs w:val="26"/>
    </w:rPr>
  </w:style>
  <w:style w:type="character" w:styleId="Strong">
    <w:name w:val="Strong"/>
    <w:uiPriority w:val="22"/>
    <w:qFormat/>
    <w:rsid w:val="00F81CEB"/>
    <w:rPr>
      <w:b/>
      <w:bCs/>
    </w:rPr>
  </w:style>
  <w:style w:type="character" w:styleId="Emphasis">
    <w:name w:val="Emphasis"/>
    <w:uiPriority w:val="20"/>
    <w:qFormat/>
    <w:rsid w:val="00F81CEB"/>
    <w:rPr>
      <w:i/>
      <w:iCs/>
    </w:rPr>
  </w:style>
  <w:style w:type="paragraph" w:styleId="NoSpacing">
    <w:name w:val="No Spacing"/>
    <w:uiPriority w:val="1"/>
    <w:qFormat/>
    <w:rsid w:val="00F81CEB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81CEB"/>
    <w:pPr>
      <w:ind w:left="720"/>
      <w:contextualSpacing/>
      <w:jc w:val="center"/>
    </w:pPr>
    <w:rPr>
      <w:rFonts w:ascii="Calibri" w:hAnsi="Calibri"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CB7E60"/>
    <w:rPr>
      <w:rFonts w:ascii="Calibri" w:eastAsia="Times New Roman" w:hAnsi="Calibri" w:cs="Times New Roman"/>
      <w:i/>
      <w:iCs/>
      <w:color w:val="2F5496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CB7E60"/>
    <w:rPr>
      <w:rFonts w:ascii="Calibri" w:eastAsia="Times New Roman" w:hAnsi="Calibri" w:cs="Times New Roman"/>
      <w:color w:val="2F5496"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CB7E60"/>
    <w:rPr>
      <w:rFonts w:ascii="Calibri" w:eastAsia="Times New Roman" w:hAnsi="Calibri" w:cs="Times New Roman"/>
      <w:i/>
      <w:iCs/>
      <w:color w:val="595959"/>
      <w:sz w:val="24"/>
      <w:szCs w:val="24"/>
    </w:rPr>
  </w:style>
  <w:style w:type="character" w:customStyle="1" w:styleId="Heading7Char">
    <w:name w:val="Heading 7 Char"/>
    <w:link w:val="Heading7"/>
    <w:uiPriority w:val="9"/>
    <w:semiHidden/>
    <w:rsid w:val="00CB7E60"/>
    <w:rPr>
      <w:rFonts w:ascii="Calibri" w:eastAsia="Times New Roman" w:hAnsi="Calibri" w:cs="Times New Roman"/>
      <w:color w:val="595959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CB7E60"/>
    <w:rPr>
      <w:rFonts w:ascii="Calibri" w:eastAsia="Times New Roman" w:hAnsi="Calibri" w:cs="Times New Roman"/>
      <w:i/>
      <w:iCs/>
      <w:color w:val="272727"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CB7E60"/>
    <w:rPr>
      <w:rFonts w:ascii="Calibri" w:eastAsia="Times New Roman" w:hAnsi="Calibri" w:cs="Times New Roman"/>
      <w:color w:val="272727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B7E60"/>
    <w:pPr>
      <w:spacing w:after="80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CB7E6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E60"/>
    <w:pPr>
      <w:numPr>
        <w:ilvl w:val="1"/>
      </w:numPr>
      <w:spacing w:after="160"/>
    </w:pPr>
    <w:rPr>
      <w:rFonts w:ascii="Calibri" w:eastAsia="Times New Roman" w:hAnsi="Calibri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CB7E60"/>
    <w:rPr>
      <w:rFonts w:ascii="Calibri" w:eastAsia="Times New Roman" w:hAnsi="Calibri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E60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CB7E60"/>
    <w:rPr>
      <w:rFonts w:ascii="Times New Roman" w:hAnsi="Times New Roman"/>
      <w:i/>
      <w:iCs/>
      <w:color w:val="404040"/>
      <w:sz w:val="24"/>
      <w:szCs w:val="24"/>
    </w:rPr>
  </w:style>
  <w:style w:type="character" w:styleId="IntenseEmphasis">
    <w:name w:val="Intense Emphasis"/>
    <w:uiPriority w:val="21"/>
    <w:qFormat/>
    <w:rsid w:val="00CB7E60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E6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link w:val="IntenseQuote"/>
    <w:uiPriority w:val="30"/>
    <w:rsid w:val="00CB7E60"/>
    <w:rPr>
      <w:rFonts w:ascii="Times New Roman" w:hAnsi="Times New Roman"/>
      <w:i/>
      <w:iCs/>
      <w:color w:val="2F5496"/>
      <w:sz w:val="24"/>
      <w:szCs w:val="24"/>
    </w:rPr>
  </w:style>
  <w:style w:type="character" w:styleId="IntenseReference">
    <w:name w:val="Intense Reference"/>
    <w:uiPriority w:val="32"/>
    <w:qFormat/>
    <w:rsid w:val="00CB7E60"/>
    <w:rPr>
      <w:b/>
      <w:bCs/>
      <w:smallCaps/>
      <w:color w:val="2F5496"/>
      <w:spacing w:val="5"/>
    </w:rPr>
  </w:style>
  <w:style w:type="table" w:styleId="TableGrid">
    <w:name w:val="Table Grid"/>
    <w:basedOn w:val="TableNormal"/>
    <w:uiPriority w:val="39"/>
    <w:rsid w:val="00CB7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A781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A7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ntheissues.org/MassScorecard/25-H542.htm" TargetMode="External"/><Relationship Id="rId18" Type="http://schemas.openxmlformats.org/officeDocument/2006/relationships/hyperlink" Target="https://www.ontheissues.org/MassScorecard/Party_Platform.htm" TargetMode="External"/><Relationship Id="rId26" Type="http://schemas.openxmlformats.org/officeDocument/2006/relationships/hyperlink" Target="https://www.ontheissues.org/MassScorecard/Party_Platform.htm" TargetMode="External"/><Relationship Id="rId39" Type="http://schemas.openxmlformats.org/officeDocument/2006/relationships/hyperlink" Target="https://www.ontheissues.org/MassScorecard/25-H2086.htm" TargetMode="External"/><Relationship Id="rId21" Type="http://schemas.openxmlformats.org/officeDocument/2006/relationships/hyperlink" Target="https://www.ontheissues.org/MassScorecard/25-H4005.htm" TargetMode="External"/><Relationship Id="rId34" Type="http://schemas.openxmlformats.org/officeDocument/2006/relationships/hyperlink" Target="https://www.ontheissues.org/MassScorecard/Party_Platform.htm" TargetMode="External"/><Relationship Id="rId42" Type="http://schemas.openxmlformats.org/officeDocument/2006/relationships/hyperlink" Target="mailto:jesse@jessegordon.com" TargetMode="Externa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hyperlink" Target="https://www.ontheissues.org/MassScorecard/Party_Platform.htm" TargetMode="External"/><Relationship Id="rId20" Type="http://schemas.openxmlformats.org/officeDocument/2006/relationships/hyperlink" Target="https://www.ontheissues.org/MassScorecard/Party_Platform.htm" TargetMode="External"/><Relationship Id="rId29" Type="http://schemas.openxmlformats.org/officeDocument/2006/relationships/hyperlink" Target="https://www.ontheissues.org/MassScorecard/25-H1405.htm" TargetMode="External"/><Relationship Id="rId41" Type="http://schemas.openxmlformats.org/officeDocument/2006/relationships/hyperlink" Target="https://www.fec.gov/data/receipts/individual-contributions/?two_year_transaction_period=2024&amp;min_date=01%2F01%2F2024&amp;max_date=12%2F31%2F2025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24" Type="http://schemas.openxmlformats.org/officeDocument/2006/relationships/hyperlink" Target="https://www.ontheissues.org/MassScorecard/Party_Platform.htm" TargetMode="External"/><Relationship Id="rId32" Type="http://schemas.openxmlformats.org/officeDocument/2006/relationships/hyperlink" Target="https://www.ontheissues.org/MassScorecard/Party_Platform.htm" TargetMode="External"/><Relationship Id="rId37" Type="http://schemas.openxmlformats.org/officeDocument/2006/relationships/hyperlink" Target="https://www.ontheissues.org/MassScorecard/26-H5158.htm" TargetMode="External"/><Relationship Id="rId40" Type="http://schemas.openxmlformats.org/officeDocument/2006/relationships/hyperlink" Target="https://www.ontheissues.org/MassScorecard/Party_Charter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ontheissues.org/MassScorecard/25-H678.htm" TargetMode="External"/><Relationship Id="rId23" Type="http://schemas.openxmlformats.org/officeDocument/2006/relationships/hyperlink" Target="https://www.ontheissues.org/MassScorecard/25-S2538.htm" TargetMode="External"/><Relationship Id="rId28" Type="http://schemas.openxmlformats.org/officeDocument/2006/relationships/hyperlink" Target="https://www.ontheissues.org/MassScorecard/Party_Platform.htm" TargetMode="External"/><Relationship Id="rId36" Type="http://schemas.openxmlformats.org/officeDocument/2006/relationships/hyperlink" Target="https://www.ontheissues.org/MassScorecard/Party_Platform.htm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www.ontheissues.org/MassScorecard/25-H901.htm" TargetMode="External"/><Relationship Id="rId31" Type="http://schemas.openxmlformats.org/officeDocument/2006/relationships/hyperlink" Target="https://www.ontheissues.org/MassScorecard/25-H4187.htm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hyperlink" Target="https://www.ontheissues.org/MassScorecard/Party_Platform.htm" TargetMode="External"/><Relationship Id="rId22" Type="http://schemas.openxmlformats.org/officeDocument/2006/relationships/hyperlink" Target="https://www.ontheissues.org/MassScorecard/Party_Platform.htm" TargetMode="External"/><Relationship Id="rId27" Type="http://schemas.openxmlformats.org/officeDocument/2006/relationships/hyperlink" Target="https://www.ontheissues.org/MassScorecard/25-H2026.htm" TargetMode="External"/><Relationship Id="rId30" Type="http://schemas.openxmlformats.org/officeDocument/2006/relationships/hyperlink" Target="https://www.ontheissues.org/MassScorecard/Party_Platform.htm" TargetMode="External"/><Relationship Id="rId35" Type="http://schemas.openxmlformats.org/officeDocument/2006/relationships/hyperlink" Target="https://www.ontheissues.org/MassScorecard/25-H4000.htm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12" Type="http://schemas.openxmlformats.org/officeDocument/2006/relationships/hyperlink" Target="https://www.ontheissues.org/MassScorecard/Party_Platform.htm" TargetMode="External"/><Relationship Id="rId17" Type="http://schemas.openxmlformats.org/officeDocument/2006/relationships/hyperlink" Target="https://www.ontheissues.org/MassScorecard/25-H4672.htm" TargetMode="External"/><Relationship Id="rId25" Type="http://schemas.openxmlformats.org/officeDocument/2006/relationships/hyperlink" Target="https://www.ontheissues.org/MassScorecard/25-H2024.htm" TargetMode="External"/><Relationship Id="rId33" Type="http://schemas.openxmlformats.org/officeDocument/2006/relationships/hyperlink" Target="https://www.ontheissues.org/MassScorecard/25-H57.htm" TargetMode="External"/><Relationship Id="rId38" Type="http://schemas.openxmlformats.org/officeDocument/2006/relationships/hyperlink" Target="https://www.ontheissues.org/MassScorecard/Party_Platform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FA717-3A82-4577-9C8B-4575FE953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9258</CharactersWithSpaces>
  <SharedDoc>false</SharedDoc>
  <HLinks>
    <vt:vector size="174" baseType="variant">
      <vt:variant>
        <vt:i4>589873</vt:i4>
      </vt:variant>
      <vt:variant>
        <vt:i4>93</vt:i4>
      </vt:variant>
      <vt:variant>
        <vt:i4>0</vt:i4>
      </vt:variant>
      <vt:variant>
        <vt:i4>5</vt:i4>
      </vt:variant>
      <vt:variant>
        <vt:lpwstr>mailto:jesse@jessegordon.com</vt:lpwstr>
      </vt:variant>
      <vt:variant>
        <vt:lpwstr/>
      </vt:variant>
      <vt:variant>
        <vt:i4>2293776</vt:i4>
      </vt:variant>
      <vt:variant>
        <vt:i4>90</vt:i4>
      </vt:variant>
      <vt:variant>
        <vt:i4>0</vt:i4>
      </vt:variant>
      <vt:variant>
        <vt:i4>5</vt:i4>
      </vt:variant>
      <vt:variant>
        <vt:lpwstr>https://www.fec.gov/data/receipts/individual-contributions/?two_year_transaction_period=2024&amp;min_date=01%2F01%2F2024&amp;max_date=12%2F31%2F2025</vt:lpwstr>
      </vt:variant>
      <vt:variant>
        <vt:lpwstr/>
      </vt:variant>
      <vt:variant>
        <vt:i4>1048580</vt:i4>
      </vt:variant>
      <vt:variant>
        <vt:i4>87</vt:i4>
      </vt:variant>
      <vt:variant>
        <vt:i4>0</vt:i4>
      </vt:variant>
      <vt:variant>
        <vt:i4>5</vt:i4>
      </vt:variant>
      <vt:variant>
        <vt:lpwstr>https://www.ontheissues.org/MassScorecard/Party_Charter.htm</vt:lpwstr>
      </vt:variant>
      <vt:variant>
        <vt:lpwstr>2</vt:lpwstr>
      </vt:variant>
      <vt:variant>
        <vt:i4>2162798</vt:i4>
      </vt:variant>
      <vt:variant>
        <vt:i4>84</vt:i4>
      </vt:variant>
      <vt:variant>
        <vt:i4>0</vt:i4>
      </vt:variant>
      <vt:variant>
        <vt:i4>5</vt:i4>
      </vt:variant>
      <vt:variant>
        <vt:lpwstr>https://www.ontheissues.org/MassScorecard/25-H2086.htm</vt:lpwstr>
      </vt:variant>
      <vt:variant>
        <vt:lpwstr/>
      </vt:variant>
      <vt:variant>
        <vt:i4>2359307</vt:i4>
      </vt:variant>
      <vt:variant>
        <vt:i4>81</vt:i4>
      </vt:variant>
      <vt:variant>
        <vt:i4>0</vt:i4>
      </vt:variant>
      <vt:variant>
        <vt:i4>5</vt:i4>
      </vt:variant>
      <vt:variant>
        <vt:lpwstr>https://www.ontheissues.org/MassScorecard/Party_Platform.htm</vt:lpwstr>
      </vt:variant>
      <vt:variant>
        <vt:lpwstr>LABOR</vt:lpwstr>
      </vt:variant>
      <vt:variant>
        <vt:i4>2556000</vt:i4>
      </vt:variant>
      <vt:variant>
        <vt:i4>78</vt:i4>
      </vt:variant>
      <vt:variant>
        <vt:i4>0</vt:i4>
      </vt:variant>
      <vt:variant>
        <vt:i4>5</vt:i4>
      </vt:variant>
      <vt:variant>
        <vt:lpwstr>https://www.ontheissues.org/MassScorecard/25-H4000.htm</vt:lpwstr>
      </vt:variant>
      <vt:variant>
        <vt:lpwstr/>
      </vt:variant>
      <vt:variant>
        <vt:i4>4653166</vt:i4>
      </vt:variant>
      <vt:variant>
        <vt:i4>75</vt:i4>
      </vt:variant>
      <vt:variant>
        <vt:i4>0</vt:i4>
      </vt:variant>
      <vt:variant>
        <vt:i4>5</vt:i4>
      </vt:variant>
      <vt:variant>
        <vt:lpwstr>https://www.ontheissues.org/MassScorecard/Party_Platform.htm</vt:lpwstr>
      </vt:variant>
      <vt:variant>
        <vt:lpwstr>IMMIGRATION</vt:lpwstr>
      </vt:variant>
      <vt:variant>
        <vt:i4>1048657</vt:i4>
      </vt:variant>
      <vt:variant>
        <vt:i4>72</vt:i4>
      </vt:variant>
      <vt:variant>
        <vt:i4>0</vt:i4>
      </vt:variant>
      <vt:variant>
        <vt:i4>5</vt:i4>
      </vt:variant>
      <vt:variant>
        <vt:lpwstr>https://www.ontheissues.org/MassScorecard/25-H57.htm</vt:lpwstr>
      </vt:variant>
      <vt:variant>
        <vt:lpwstr/>
      </vt:variant>
      <vt:variant>
        <vt:i4>5767281</vt:i4>
      </vt:variant>
      <vt:variant>
        <vt:i4>69</vt:i4>
      </vt:variant>
      <vt:variant>
        <vt:i4>0</vt:i4>
      </vt:variant>
      <vt:variant>
        <vt:i4>5</vt:i4>
      </vt:variant>
      <vt:variant>
        <vt:lpwstr>https://www.ontheissues.org/MassScorecard/Party_Platform.htm</vt:lpwstr>
      </vt:variant>
      <vt:variant>
        <vt:lpwstr>HOUSING</vt:lpwstr>
      </vt:variant>
      <vt:variant>
        <vt:i4>2162792</vt:i4>
      </vt:variant>
      <vt:variant>
        <vt:i4>66</vt:i4>
      </vt:variant>
      <vt:variant>
        <vt:i4>0</vt:i4>
      </vt:variant>
      <vt:variant>
        <vt:i4>5</vt:i4>
      </vt:variant>
      <vt:variant>
        <vt:lpwstr>https://www.ontheissues.org/MassScorecard/25-H4187.htm</vt:lpwstr>
      </vt:variant>
      <vt:variant>
        <vt:lpwstr/>
      </vt:variant>
      <vt:variant>
        <vt:i4>5177449</vt:i4>
      </vt:variant>
      <vt:variant>
        <vt:i4>63</vt:i4>
      </vt:variant>
      <vt:variant>
        <vt:i4>0</vt:i4>
      </vt:variant>
      <vt:variant>
        <vt:i4>5</vt:i4>
      </vt:variant>
      <vt:variant>
        <vt:lpwstr>https://www.ontheissues.org/MassScorecard/Party_Platform.htm</vt:lpwstr>
      </vt:variant>
      <vt:variant>
        <vt:lpwstr>HEALTHCARE</vt:lpwstr>
      </vt:variant>
      <vt:variant>
        <vt:i4>2490469</vt:i4>
      </vt:variant>
      <vt:variant>
        <vt:i4>60</vt:i4>
      </vt:variant>
      <vt:variant>
        <vt:i4>0</vt:i4>
      </vt:variant>
      <vt:variant>
        <vt:i4>5</vt:i4>
      </vt:variant>
      <vt:variant>
        <vt:lpwstr>https://www.ontheissues.org/MassScorecard/25-H1405.htm</vt:lpwstr>
      </vt:variant>
      <vt:variant>
        <vt:lpwstr/>
      </vt:variant>
      <vt:variant>
        <vt:i4>5177449</vt:i4>
      </vt:variant>
      <vt:variant>
        <vt:i4>57</vt:i4>
      </vt:variant>
      <vt:variant>
        <vt:i4>0</vt:i4>
      </vt:variant>
      <vt:variant>
        <vt:i4>5</vt:i4>
      </vt:variant>
      <vt:variant>
        <vt:lpwstr>https://www.ontheissues.org/MassScorecard/Party_Platform.htm</vt:lpwstr>
      </vt:variant>
      <vt:variant>
        <vt:lpwstr>HEALTHCARE</vt:lpwstr>
      </vt:variant>
      <vt:variant>
        <vt:i4>2162788</vt:i4>
      </vt:variant>
      <vt:variant>
        <vt:i4>54</vt:i4>
      </vt:variant>
      <vt:variant>
        <vt:i4>0</vt:i4>
      </vt:variant>
      <vt:variant>
        <vt:i4>5</vt:i4>
      </vt:variant>
      <vt:variant>
        <vt:lpwstr>https://www.ontheissues.org/MassScorecard/25-H2026.htm</vt:lpwstr>
      </vt:variant>
      <vt:variant>
        <vt:lpwstr/>
      </vt:variant>
      <vt:variant>
        <vt:i4>4456555</vt:i4>
      </vt:variant>
      <vt:variant>
        <vt:i4>51</vt:i4>
      </vt:variant>
      <vt:variant>
        <vt:i4>0</vt:i4>
      </vt:variant>
      <vt:variant>
        <vt:i4>5</vt:i4>
      </vt:variant>
      <vt:variant>
        <vt:lpwstr>https://www.ontheissues.org/MassScorecard/Party_Platform.htm</vt:lpwstr>
      </vt:variant>
      <vt:variant>
        <vt:lpwstr>ETHICS</vt:lpwstr>
      </vt:variant>
      <vt:variant>
        <vt:i4>2293860</vt:i4>
      </vt:variant>
      <vt:variant>
        <vt:i4>48</vt:i4>
      </vt:variant>
      <vt:variant>
        <vt:i4>0</vt:i4>
      </vt:variant>
      <vt:variant>
        <vt:i4>5</vt:i4>
      </vt:variant>
      <vt:variant>
        <vt:lpwstr>https://www.ontheissues.org/MassScorecard/25-H2024.htm</vt:lpwstr>
      </vt:variant>
      <vt:variant>
        <vt:lpwstr/>
      </vt:variant>
      <vt:variant>
        <vt:i4>4456555</vt:i4>
      </vt:variant>
      <vt:variant>
        <vt:i4>45</vt:i4>
      </vt:variant>
      <vt:variant>
        <vt:i4>0</vt:i4>
      </vt:variant>
      <vt:variant>
        <vt:i4>5</vt:i4>
      </vt:variant>
      <vt:variant>
        <vt:lpwstr>https://www.ontheissues.org/MassScorecard/Party_Platform.htm</vt:lpwstr>
      </vt:variant>
      <vt:variant>
        <vt:lpwstr>ETHICS</vt:lpwstr>
      </vt:variant>
      <vt:variant>
        <vt:i4>3211365</vt:i4>
      </vt:variant>
      <vt:variant>
        <vt:i4>42</vt:i4>
      </vt:variant>
      <vt:variant>
        <vt:i4>0</vt:i4>
      </vt:variant>
      <vt:variant>
        <vt:i4>5</vt:i4>
      </vt:variant>
      <vt:variant>
        <vt:lpwstr>https://www.ontheissues.org/MassScorecard/25-S2538.htm</vt:lpwstr>
      </vt:variant>
      <vt:variant>
        <vt:lpwstr/>
      </vt:variant>
      <vt:variant>
        <vt:i4>5111925</vt:i4>
      </vt:variant>
      <vt:variant>
        <vt:i4>39</vt:i4>
      </vt:variant>
      <vt:variant>
        <vt:i4>0</vt:i4>
      </vt:variant>
      <vt:variant>
        <vt:i4>5</vt:i4>
      </vt:variant>
      <vt:variant>
        <vt:lpwstr>https://www.ontheissues.org/MassScorecard/Party_Platform.htm</vt:lpwstr>
      </vt:variant>
      <vt:variant>
        <vt:lpwstr>RACIAL</vt:lpwstr>
      </vt:variant>
      <vt:variant>
        <vt:i4>2228320</vt:i4>
      </vt:variant>
      <vt:variant>
        <vt:i4>36</vt:i4>
      </vt:variant>
      <vt:variant>
        <vt:i4>0</vt:i4>
      </vt:variant>
      <vt:variant>
        <vt:i4>5</vt:i4>
      </vt:variant>
      <vt:variant>
        <vt:lpwstr>https://www.ontheissues.org/MassScorecard/25-H4005.htm</vt:lpwstr>
      </vt:variant>
      <vt:variant>
        <vt:lpwstr/>
      </vt:variant>
      <vt:variant>
        <vt:i4>6226030</vt:i4>
      </vt:variant>
      <vt:variant>
        <vt:i4>33</vt:i4>
      </vt:variant>
      <vt:variant>
        <vt:i4>0</vt:i4>
      </vt:variant>
      <vt:variant>
        <vt:i4>5</vt:i4>
      </vt:variant>
      <vt:variant>
        <vt:lpwstr>https://www.ontheissues.org/MassScorecard/Party_Platform.htm</vt:lpwstr>
      </vt:variant>
      <vt:variant>
        <vt:lpwstr>CLIMATE</vt:lpwstr>
      </vt:variant>
      <vt:variant>
        <vt:i4>4718686</vt:i4>
      </vt:variant>
      <vt:variant>
        <vt:i4>30</vt:i4>
      </vt:variant>
      <vt:variant>
        <vt:i4>0</vt:i4>
      </vt:variant>
      <vt:variant>
        <vt:i4>5</vt:i4>
      </vt:variant>
      <vt:variant>
        <vt:lpwstr>https://www.ontheissues.org/MassScorecard/25-H901.htm</vt:lpwstr>
      </vt:variant>
      <vt:variant>
        <vt:lpwstr/>
      </vt:variant>
      <vt:variant>
        <vt:i4>6226030</vt:i4>
      </vt:variant>
      <vt:variant>
        <vt:i4>27</vt:i4>
      </vt:variant>
      <vt:variant>
        <vt:i4>0</vt:i4>
      </vt:variant>
      <vt:variant>
        <vt:i4>5</vt:i4>
      </vt:variant>
      <vt:variant>
        <vt:lpwstr>https://www.ontheissues.org/MassScorecard/Party_Platform.htm</vt:lpwstr>
      </vt:variant>
      <vt:variant>
        <vt:lpwstr>CLIMATE</vt:lpwstr>
      </vt:variant>
      <vt:variant>
        <vt:i4>2293863</vt:i4>
      </vt:variant>
      <vt:variant>
        <vt:i4>24</vt:i4>
      </vt:variant>
      <vt:variant>
        <vt:i4>0</vt:i4>
      </vt:variant>
      <vt:variant>
        <vt:i4>5</vt:i4>
      </vt:variant>
      <vt:variant>
        <vt:lpwstr>https://www.ontheissues.org/MassScorecard/25-H4672.htm</vt:lpwstr>
      </vt:variant>
      <vt:variant>
        <vt:lpwstr/>
      </vt:variant>
      <vt:variant>
        <vt:i4>3538973</vt:i4>
      </vt:variant>
      <vt:variant>
        <vt:i4>21</vt:i4>
      </vt:variant>
      <vt:variant>
        <vt:i4>0</vt:i4>
      </vt:variant>
      <vt:variant>
        <vt:i4>5</vt:i4>
      </vt:variant>
      <vt:variant>
        <vt:lpwstr>https://www.ontheissues.org/MassScorecard/Party_Platform.htm</vt:lpwstr>
      </vt:variant>
      <vt:variant>
        <vt:lpwstr>EDUCATION</vt:lpwstr>
      </vt:variant>
      <vt:variant>
        <vt:i4>5177432</vt:i4>
      </vt:variant>
      <vt:variant>
        <vt:i4>18</vt:i4>
      </vt:variant>
      <vt:variant>
        <vt:i4>0</vt:i4>
      </vt:variant>
      <vt:variant>
        <vt:i4>5</vt:i4>
      </vt:variant>
      <vt:variant>
        <vt:lpwstr>https://www.ontheissues.org/MassScorecard/25-H678.htm</vt:lpwstr>
      </vt:variant>
      <vt:variant>
        <vt:lpwstr/>
      </vt:variant>
      <vt:variant>
        <vt:i4>3538973</vt:i4>
      </vt:variant>
      <vt:variant>
        <vt:i4>15</vt:i4>
      </vt:variant>
      <vt:variant>
        <vt:i4>0</vt:i4>
      </vt:variant>
      <vt:variant>
        <vt:i4>5</vt:i4>
      </vt:variant>
      <vt:variant>
        <vt:lpwstr>https://www.ontheissues.org/MassScorecard/Party_Platform.htm</vt:lpwstr>
      </vt:variant>
      <vt:variant>
        <vt:lpwstr>EDUCATION</vt:lpwstr>
      </vt:variant>
      <vt:variant>
        <vt:i4>4980817</vt:i4>
      </vt:variant>
      <vt:variant>
        <vt:i4>12</vt:i4>
      </vt:variant>
      <vt:variant>
        <vt:i4>0</vt:i4>
      </vt:variant>
      <vt:variant>
        <vt:i4>5</vt:i4>
      </vt:variant>
      <vt:variant>
        <vt:lpwstr>https://www.ontheissues.org/MassScorecard/25-H542.htm</vt:lpwstr>
      </vt:variant>
      <vt:variant>
        <vt:lpwstr/>
      </vt:variant>
      <vt:variant>
        <vt:i4>3276814</vt:i4>
      </vt:variant>
      <vt:variant>
        <vt:i4>9</vt:i4>
      </vt:variant>
      <vt:variant>
        <vt:i4>0</vt:i4>
      </vt:variant>
      <vt:variant>
        <vt:i4>5</vt:i4>
      </vt:variant>
      <vt:variant>
        <vt:lpwstr>https://www.ontheissues.org/MassScorecard/Party_Platform.htm</vt:lpwstr>
      </vt:variant>
      <vt:variant>
        <vt:lpwstr>CHILDREN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Gordon</dc:creator>
  <cp:keywords/>
  <dc:description/>
  <cp:lastModifiedBy>Jesse Gordon</cp:lastModifiedBy>
  <cp:revision>3</cp:revision>
  <cp:lastPrinted>2026-03-02T01:58:00Z</cp:lastPrinted>
  <dcterms:created xsi:type="dcterms:W3CDTF">2026-04-26T21:56:00Z</dcterms:created>
  <dcterms:modified xsi:type="dcterms:W3CDTF">2026-04-26T22:05:00Z</dcterms:modified>
</cp:coreProperties>
</file>