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A12DD2" w14:paraId="42D1D7CE" w14:textId="77777777">
        <w:tc>
          <w:tcPr>
            <w:tcW w:w="9941" w:type="dxa"/>
            <w:vAlign w:val="center"/>
          </w:tcPr>
          <w:p w14:paraId="6AF136D7" w14:textId="3E7926FE" w:rsidR="00A12DD2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015F96">
              <w:rPr>
                <w:b/>
                <w:bCs/>
                <w:sz w:val="40"/>
                <w:szCs w:val="40"/>
              </w:rPr>
              <w:t xml:space="preserve">Rita </w:t>
            </w:r>
            <w:r>
              <w:rPr>
                <w:b/>
                <w:bCs/>
                <w:sz w:val="40"/>
                <w:szCs w:val="40"/>
              </w:rPr>
              <w:t xml:space="preserve">Mendes </w:t>
            </w:r>
          </w:p>
        </w:tc>
      </w:tr>
    </w:tbl>
    <w:p w14:paraId="0750E3DD" w14:textId="77777777" w:rsidR="00A12DD2" w:rsidRDefault="00A12DD2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A12DD2" w14:paraId="4C42CEFB" w14:textId="77777777">
        <w:tc>
          <w:tcPr>
            <w:tcW w:w="1752" w:type="dxa"/>
          </w:tcPr>
          <w:p w14:paraId="45424996" w14:textId="7CD785C3" w:rsidR="00A12DD2" w:rsidRDefault="00454D4E">
            <w:r w:rsidRPr="00454D4E">
              <w:rPr>
                <w:noProof/>
              </w:rPr>
              <w:drawing>
                <wp:inline distT="0" distB="0" distL="0" distR="0" wp14:anchorId="7333852B" wp14:editId="1A88C23A">
                  <wp:extent cx="647790" cy="781159"/>
                  <wp:effectExtent l="0" t="0" r="0" b="0"/>
                  <wp:docPr id="3996039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603972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90" cy="78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0DD117" w14:textId="77777777" w:rsidR="00A12DD2" w:rsidRDefault="00A12DD2">
            <w:pPr>
              <w:rPr>
                <w:sz w:val="12"/>
                <w:szCs w:val="12"/>
              </w:rPr>
            </w:pPr>
          </w:p>
          <w:p w14:paraId="7C1B31C6" w14:textId="77777777" w:rsidR="00A12DD2" w:rsidRDefault="00000000">
            <w:r>
              <w:rPr>
                <w:noProof/>
              </w:rPr>
              <w:drawing>
                <wp:inline distT="0" distB="0" distL="114300" distR="114300" wp14:anchorId="1E44F101" wp14:editId="55DE6364">
                  <wp:extent cx="660400" cy="6604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A5171A4" w14:textId="77777777" w:rsidR="00A12DD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61816C07" w14:textId="77777777" w:rsidR="00A12DD2" w:rsidRDefault="00000000">
            <w:r>
              <w:rPr>
                <w:noProof/>
              </w:rPr>
              <w:drawing>
                <wp:inline distT="0" distB="0" distL="114300" distR="114300" wp14:anchorId="4F97DDBA" wp14:editId="1021FFB7">
                  <wp:extent cx="2184400" cy="5715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3E43EE1" w14:textId="771AD95D" w:rsidR="00A12DD2" w:rsidRDefault="00000000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Democrat 11th Plymouth</w:t>
            </w:r>
            <w:r w:rsidR="00454D4E">
              <w:rPr>
                <w:sz w:val="20"/>
                <w:szCs w:val="20"/>
              </w:rPr>
              <w:t xml:space="preserve"> </w:t>
            </w:r>
            <w:r>
              <w:rPr>
                <w:sz w:val="18"/>
                <w:szCs w:val="18"/>
              </w:rPr>
              <w:t>[Brockton]</w:t>
            </w:r>
          </w:p>
          <w:p w14:paraId="564D10C2" w14:textId="77777777" w:rsidR="00A12DD2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443</w:t>
            </w:r>
            <w:r>
              <w:rPr>
                <w:sz w:val="22"/>
                <w:szCs w:val="22"/>
              </w:rPr>
              <w:br/>
              <w:t>Phone: (617) 722-2460</w:t>
            </w:r>
          </w:p>
          <w:p w14:paraId="6588C634" w14:textId="77777777" w:rsidR="00A12DD2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Rita.Mendes@mahouse.gov</w:t>
            </w:r>
          </w:p>
          <w:p w14:paraId="4B28B007" w14:textId="77777777" w:rsidR="00A12DD2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http://malegislature.gov/Legislators/Profile/RAM1</w:t>
            </w:r>
          </w:p>
          <w:p w14:paraId="72F5CF09" w14:textId="77777777" w:rsidR="00A12DD2" w:rsidRPr="00454D4E" w:rsidRDefault="00A12DD2">
            <w:pPr>
              <w:rPr>
                <w:sz w:val="14"/>
                <w:szCs w:val="14"/>
              </w:rPr>
            </w:pPr>
          </w:p>
          <w:p w14:paraId="5B148BF2" w14:textId="77777777" w:rsidR="00A12DD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3E49B089" w14:textId="77777777" w:rsidR="00A12DD2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2C0647A5" w14:textId="77777777" w:rsidR="00A12DD2" w:rsidRPr="00454D4E" w:rsidRDefault="00A12DD2">
            <w:pPr>
              <w:rPr>
                <w:sz w:val="8"/>
                <w:szCs w:val="8"/>
              </w:rPr>
            </w:pPr>
          </w:p>
          <w:p w14:paraId="07F7508C" w14:textId="77777777" w:rsidR="00A12DD2" w:rsidRPr="00454D4E" w:rsidRDefault="00000000">
            <w:pPr>
              <w:rPr>
                <w:color w:val="000000"/>
                <w:sz w:val="20"/>
                <w:szCs w:val="20"/>
              </w:rPr>
            </w:pPr>
            <w:r w:rsidRPr="00454D4E">
              <w:rPr>
                <w:color w:val="000000"/>
                <w:sz w:val="20"/>
                <w:szCs w:val="20"/>
              </w:rPr>
              <w:t>The Massachusetts Democratic Party Charter says, “</w:t>
            </w:r>
            <w:r w:rsidRPr="00454D4E"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 w:rsidRPr="00454D4E">
              <w:rPr>
                <w:color w:val="000000"/>
                <w:sz w:val="20"/>
                <w:szCs w:val="20"/>
              </w:rPr>
              <w:t xml:space="preserve">”  </w:t>
            </w:r>
          </w:p>
          <w:p w14:paraId="35D9C8E7" w14:textId="77777777" w:rsidR="00A12DD2" w:rsidRPr="00454D4E" w:rsidRDefault="00A12DD2">
            <w:pPr>
              <w:rPr>
                <w:sz w:val="8"/>
                <w:szCs w:val="8"/>
              </w:rPr>
            </w:pPr>
          </w:p>
          <w:p w14:paraId="7EFD08AD" w14:textId="77777777" w:rsidR="00A12DD2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3A0B5005" w14:textId="77777777" w:rsidR="00A12DD2" w:rsidRDefault="00A12DD2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A12DD2" w14:paraId="16711FD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09ABAD" w14:textId="77777777" w:rsidR="00A12DD2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10C0037" w14:textId="77777777" w:rsidR="00A12DD2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70F4D5" w14:textId="77777777" w:rsidR="00A12DD2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C6D415B" w14:textId="77777777" w:rsidR="00A12DD2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A12DD2" w14:paraId="0AF87C8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DE7403" w14:textId="77777777" w:rsidR="00A12DD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155DD2" w14:textId="77777777" w:rsidR="00A12DD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BD2D1C" w14:textId="77777777" w:rsidR="00A12DD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MENDES: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78739F" w14:textId="77777777" w:rsidR="00A12DD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12DD2" w14:paraId="3E4B1D8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9CEBBE8" w14:textId="77777777" w:rsidR="00A12DD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0BA434" w14:textId="77777777" w:rsidR="00A12DD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A7082D" w14:textId="77777777" w:rsidR="00A12DD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MENDES: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AF18369" w14:textId="77777777" w:rsidR="00A12DD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12DD2" w14:paraId="0B01935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B96BDC" w14:textId="77777777" w:rsidR="00A12DD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6BB541" w14:textId="77777777" w:rsidR="00A12DD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51572C2" w14:textId="77777777" w:rsidR="00A12DD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MENDES: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E01E92" w14:textId="77777777" w:rsidR="00A12DD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12DD2" w14:paraId="09A3D33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7D60D1" w14:textId="77777777" w:rsidR="00A12DD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F81C53" w14:textId="77777777" w:rsidR="00A12DD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25, 2025:Allow the State Auditor to Audit the Massachusetts House?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63734C" w14:textId="77777777" w:rsidR="00A12DD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MENDES: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94AE79A" w14:textId="77777777" w:rsidR="00A12DD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12DD2" w14:paraId="7F9455E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EBB242" w14:textId="77777777" w:rsidR="00A12DD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228BC8" w14:textId="77777777" w:rsidR="00A12DD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595099" w14:textId="77777777" w:rsidR="00A12DD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MENDES: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75C85C" w14:textId="77777777" w:rsidR="00A12DD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12DD2" w14:paraId="22745CA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B048A5" w14:textId="77777777" w:rsidR="00A12DD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DFD7F5" w14:textId="77777777" w:rsidR="00A12DD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6C88C7" w14:textId="77777777" w:rsidR="00A12DD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MENDES: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1C80BAA" w14:textId="77777777" w:rsidR="00A12DD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12DD2" w14:paraId="18DAA57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12B7FF" w14:textId="77777777" w:rsidR="00A12DD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A29A93A" w14:textId="77777777" w:rsidR="00A12DD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B4DC5A6" w14:textId="77777777" w:rsidR="00A12DD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MENDES: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A45843" w14:textId="77777777" w:rsidR="00A12DD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12DD2" w14:paraId="3596E10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70B40CB" w14:textId="77777777" w:rsidR="00A12DD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1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5C17A4F" w14:textId="77777777" w:rsidR="00A12DD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29, 2025:Should local police authorities detain people for ICE?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7E00A2" w14:textId="77777777" w:rsidR="00A12DD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MENDES: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EAED1B" w14:textId="77777777" w:rsidR="00A12DD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A12DD2" w14:paraId="5C323B1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431B1F" w14:textId="0B753729" w:rsidR="00A12DD2" w:rsidRDefault="00454D4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74737D" w14:textId="233A7983" w:rsidR="00A12DD2" w:rsidRDefault="00454D4E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4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7F6CBC" w14:textId="523B65A9" w:rsidR="00A12DD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MENDES: SPONSOR</w:t>
            </w:r>
            <w:r w:rsidR="00454D4E">
              <w:rPr>
                <w:b/>
                <w:bCs/>
                <w:sz w:val="16"/>
                <w:szCs w:val="16"/>
              </w:rPr>
              <w:t xml:space="preserve"> and voted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7B3878" w14:textId="77777777" w:rsidR="00A12DD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12DD2" w14:paraId="41B8188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E10F576" w14:textId="77777777" w:rsidR="00A12DD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5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BA57421" w14:textId="77777777" w:rsidR="00A12DD2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5564DBAC" w14:textId="77777777" w:rsidR="00A12DD2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6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124-33-3;</w:t>
            </w:r>
          </w:p>
          <w:p w14:paraId="194C2C7B" w14:textId="77777777" w:rsidR="00A12DD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A5319BE" w14:textId="77777777" w:rsidR="00A12DD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MENDES: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0F4433" w14:textId="77777777" w:rsidR="00A12DD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12DD2" w14:paraId="7A8F625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915E70" w14:textId="77777777" w:rsidR="00A12DD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7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9E0D5DD" w14:textId="77777777" w:rsidR="00A12DD2" w:rsidRDefault="00000000">
            <w:pPr>
              <w:rPr>
                <w:sz w:val="18"/>
                <w:szCs w:val="18"/>
              </w:rPr>
            </w:pPr>
            <w:hyperlink r:id="rId28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Donated to state/federal Democrats.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795DB3" w14:textId="77777777" w:rsidR="00A12DD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MENDES: NO TO GOP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0C4A69" w14:textId="77777777" w:rsidR="00A12DD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A12DD2" w14:paraId="6B81B6F1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BC2118" w14:textId="77777777" w:rsidR="00A12DD2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14E7F97" w14:textId="6702F734" w:rsidR="00A12DD2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454D4E">
              <w:rPr>
                <w:b/>
                <w:bCs/>
                <w:sz w:val="22"/>
                <w:szCs w:val="22"/>
              </w:rPr>
              <w:t xml:space="preserve">½ </w:t>
            </w:r>
            <w:r>
              <w:rPr>
                <w:b/>
                <w:bCs/>
                <w:sz w:val="22"/>
                <w:szCs w:val="22"/>
              </w:rPr>
              <w:t>out of 11 votes.</w:t>
            </w:r>
          </w:p>
        </w:tc>
      </w:tr>
      <w:tr w:rsidR="00A12DD2" w14:paraId="5C16D447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A543BC0" w14:textId="77777777" w:rsidR="00A12DD2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852CDC" w14:textId="77777777" w:rsidR="00A12DD2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B</w:t>
            </w:r>
          </w:p>
        </w:tc>
      </w:tr>
    </w:tbl>
    <w:p w14:paraId="72DA9842" w14:textId="77777777" w:rsidR="00A12DD2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A12DD2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0F81D0E-0B20-43F0-BD5D-AB1905230161}"/>
    <w:embedBold r:id="rId2" w:fontKey="{F5E87A31-8525-4138-AFB3-3DE7CCECEE3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64D6ABF-4C28-45C1-8ADC-C9D13D88F949}"/>
    <w:embedBold r:id="rId4" w:fontKey="{6F44494D-0462-427A-8E26-E1969C241E34}"/>
    <w:embedItalic r:id="rId5" w:fontKey="{6D2443A6-31F1-4A00-BC4B-76DE091E977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2DD2"/>
    <w:rsid w:val="00015F96"/>
    <w:rsid w:val="00454D4E"/>
    <w:rsid w:val="00692A85"/>
    <w:rsid w:val="00841E7A"/>
    <w:rsid w:val="00A12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123C22"/>
  <w15:docId w15:val="{CEF082A0-16FA-4D59-96E0-7D1305CBC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67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4-H4885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6-H5158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4000.htm" TargetMode="External"/><Relationship Id="rId27" Type="http://schemas.openxmlformats.org/officeDocument/2006/relationships/hyperlink" Target="https://www.ontheissues.org/MassScorecard/Party_Charter.htm" TargetMode="Externa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1025</Words>
  <Characters>6150</Characters>
  <Application>Microsoft Office Word</Application>
  <DocSecurity>0</DocSecurity>
  <Lines>219</Lines>
  <Paragraphs>105</Paragraphs>
  <ScaleCrop>false</ScaleCrop>
  <Company/>
  <LinksUpToDate>false</LinksUpToDate>
  <CharactersWithSpaces>7070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5</cp:revision>
  <cp:lastPrinted>2026-04-19T03:17:00Z</cp:lastPrinted>
  <dcterms:created xsi:type="dcterms:W3CDTF">2026-04-19T03:13:00Z</dcterms:created>
  <dcterms:modified xsi:type="dcterms:W3CDTF">2026-04-19T03:18:00Z</dcterms:modified>
</cp:coreProperties>
</file>