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C7276" w:rsidRPr="0040615A" w14:paraId="39FE19E9" w14:textId="77777777">
        <w:tc>
          <w:tcPr>
            <w:tcW w:w="9941" w:type="dxa"/>
            <w:vAlign w:val="center"/>
          </w:tcPr>
          <w:p w14:paraId="559115CC" w14:textId="4AE4237C" w:rsidR="002C7276" w:rsidRPr="0040615A" w:rsidRDefault="00000000">
            <w:pPr>
              <w:jc w:val="center"/>
              <w:rPr>
                <w:sz w:val="32"/>
                <w:szCs w:val="32"/>
              </w:rPr>
            </w:pPr>
            <w:r w:rsidRPr="0040615A">
              <w:rPr>
                <w:sz w:val="32"/>
                <w:szCs w:val="32"/>
              </w:rPr>
              <w:t xml:space="preserve">    </w:t>
            </w:r>
            <w:r w:rsidRPr="0040615A">
              <w:rPr>
                <w:b/>
                <w:bCs/>
                <w:sz w:val="32"/>
                <w:szCs w:val="32"/>
              </w:rPr>
              <w:t xml:space="preserve">2025-26 Mass Scorecard for State Rep. </w:t>
            </w:r>
            <w:r w:rsidR="0011651B" w:rsidRPr="0011651B">
              <w:rPr>
                <w:b/>
                <w:bCs/>
                <w:sz w:val="32"/>
                <w:szCs w:val="32"/>
              </w:rPr>
              <w:t>Samantha</w:t>
            </w:r>
            <w:r w:rsidR="0011651B">
              <w:rPr>
                <w:b/>
                <w:bCs/>
                <w:sz w:val="32"/>
                <w:szCs w:val="32"/>
              </w:rPr>
              <w:t xml:space="preserve"> </w:t>
            </w:r>
            <w:r w:rsidRPr="0040615A">
              <w:rPr>
                <w:b/>
                <w:bCs/>
                <w:sz w:val="32"/>
                <w:szCs w:val="32"/>
              </w:rPr>
              <w:t>Monta</w:t>
            </w:r>
            <w:r w:rsidR="007A277E" w:rsidRPr="007A277E">
              <w:rPr>
                <w:b/>
                <w:bCs/>
                <w:sz w:val="32"/>
                <w:szCs w:val="32"/>
              </w:rPr>
              <w:t>ñ</w:t>
            </w:r>
            <w:r w:rsidRPr="0040615A">
              <w:rPr>
                <w:b/>
                <w:bCs/>
                <w:sz w:val="32"/>
                <w:szCs w:val="32"/>
              </w:rPr>
              <w:t xml:space="preserve">o </w:t>
            </w:r>
          </w:p>
        </w:tc>
      </w:tr>
    </w:tbl>
    <w:p w14:paraId="6434E193" w14:textId="77777777" w:rsidR="002C7276" w:rsidRDefault="002C727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C7276" w14:paraId="7F662092" w14:textId="77777777">
        <w:tc>
          <w:tcPr>
            <w:tcW w:w="1752" w:type="dxa"/>
          </w:tcPr>
          <w:p w14:paraId="5BBEADC0" w14:textId="77777777" w:rsidR="002C7276" w:rsidRDefault="00000000">
            <w:r>
              <w:rPr>
                <w:noProof/>
              </w:rPr>
              <w:drawing>
                <wp:inline distT="114300" distB="114300" distL="114300" distR="114300" wp14:anchorId="7E8F399F" wp14:editId="6B75CCF0">
                  <wp:extent cx="590550" cy="80645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06" cy="806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8430ED" w14:textId="77777777" w:rsidR="002C7276" w:rsidRDefault="00000000">
            <w:r>
              <w:rPr>
                <w:noProof/>
              </w:rPr>
              <w:drawing>
                <wp:inline distT="0" distB="0" distL="114300" distR="114300" wp14:anchorId="0F28979B" wp14:editId="234CC3C4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559CCA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B6C96B2" w14:textId="77777777" w:rsidR="002C7276" w:rsidRDefault="00000000">
            <w:r>
              <w:rPr>
                <w:noProof/>
              </w:rPr>
              <w:drawing>
                <wp:inline distT="0" distB="0" distL="114300" distR="114300" wp14:anchorId="52FF015B" wp14:editId="1BE3E105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003C46" w14:textId="7F0DC577" w:rsidR="002C7276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representing 15th </w:t>
            </w:r>
            <w:proofErr w:type="gramStart"/>
            <w:r>
              <w:rPr>
                <w:sz w:val="20"/>
                <w:szCs w:val="20"/>
              </w:rPr>
              <w:t>Suffolk</w:t>
            </w:r>
            <w:r w:rsidR="0040615A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Boston]</w:t>
            </w:r>
          </w:p>
          <w:p w14:paraId="72151D92" w14:textId="77777777" w:rsidR="002C7276" w:rsidRPr="0040615A" w:rsidRDefault="00000000">
            <w:pPr>
              <w:rPr>
                <w:sz w:val="20"/>
                <w:szCs w:val="20"/>
              </w:rPr>
            </w:pPr>
            <w:r w:rsidRPr="0040615A">
              <w:rPr>
                <w:sz w:val="20"/>
                <w:szCs w:val="20"/>
              </w:rPr>
              <w:t>Office: 24 Beacon St Room 446</w:t>
            </w:r>
            <w:r w:rsidRPr="0040615A">
              <w:rPr>
                <w:sz w:val="20"/>
                <w:szCs w:val="20"/>
              </w:rPr>
              <w:br/>
              <w:t>Phone: (617) 722-2460</w:t>
            </w:r>
          </w:p>
          <w:p w14:paraId="2F1C6992" w14:textId="77777777" w:rsidR="002C7276" w:rsidRDefault="00000000">
            <w:pPr>
              <w:rPr>
                <w:sz w:val="16"/>
                <w:szCs w:val="16"/>
              </w:rPr>
            </w:pPr>
            <w:r w:rsidRPr="0040615A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Samantha.Montano@mahouse.gov</w:t>
            </w:r>
          </w:p>
          <w:p w14:paraId="700ABF82" w14:textId="77777777" w:rsidR="002C727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http://malegislature.gov/Legislators/Profile/S_M1</w:t>
            </w:r>
          </w:p>
          <w:p w14:paraId="6761C447" w14:textId="77777777" w:rsidR="002C7276" w:rsidRPr="0040615A" w:rsidRDefault="002C7276">
            <w:pPr>
              <w:rPr>
                <w:sz w:val="10"/>
                <w:szCs w:val="10"/>
              </w:rPr>
            </w:pPr>
          </w:p>
          <w:p w14:paraId="2CB3C0EB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6FCCB25" w14:textId="77777777" w:rsidR="002C727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B0A00C4" w14:textId="77777777" w:rsidR="002C7276" w:rsidRPr="0040615A" w:rsidRDefault="002C7276">
            <w:pPr>
              <w:rPr>
                <w:sz w:val="8"/>
                <w:szCs w:val="8"/>
              </w:rPr>
            </w:pPr>
          </w:p>
          <w:p w14:paraId="39CC2D21" w14:textId="77777777" w:rsidR="002C7276" w:rsidRPr="0040615A" w:rsidRDefault="00000000">
            <w:pPr>
              <w:rPr>
                <w:color w:val="000000"/>
                <w:sz w:val="18"/>
                <w:szCs w:val="18"/>
              </w:rPr>
            </w:pPr>
            <w:r w:rsidRPr="0040615A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40615A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0615A">
              <w:rPr>
                <w:color w:val="000000"/>
                <w:sz w:val="18"/>
                <w:szCs w:val="18"/>
              </w:rPr>
              <w:t xml:space="preserve">”  </w:t>
            </w:r>
          </w:p>
          <w:p w14:paraId="68EC213B" w14:textId="77777777" w:rsidR="002C7276" w:rsidRDefault="002C7276">
            <w:pPr>
              <w:rPr>
                <w:sz w:val="12"/>
                <w:szCs w:val="12"/>
              </w:rPr>
            </w:pPr>
          </w:p>
          <w:p w14:paraId="45C3B0E5" w14:textId="77777777" w:rsidR="002C727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BFC8A03" w14:textId="77777777" w:rsidR="002C7276" w:rsidRDefault="002C727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C7276" w14:paraId="6E768B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74A10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F131C3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ED9AF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C1F23B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C7276" w14:paraId="05492ED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C879C7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40615A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4A03C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40615A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3E894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EE33E2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375005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967107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40615A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AF69B" w14:textId="769D019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Feb. 27, 2025: Fix the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chapter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70 inflation adjustment to increase state funding of schools (</w:t>
            </w:r>
            <w:hyperlink r:id="rId10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40615A">
              <w:rPr>
                <w:color w:val="000000"/>
                <w:sz w:val="16"/>
                <w:szCs w:val="16"/>
              </w:rPr>
              <w:t xml:space="preserve"> House: 33 co-sponsors; </w:t>
            </w:r>
            <w:r w:rsidR="00D274A7">
              <w:rPr>
                <w:color w:val="000000"/>
                <w:sz w:val="16"/>
                <w:szCs w:val="16"/>
              </w:rPr>
              <w:t xml:space="preserve">&amp; </w:t>
            </w:r>
            <w:r w:rsidRPr="0040615A">
              <w:rPr>
                <w:color w:val="000000"/>
                <w:sz w:val="16"/>
                <w:szCs w:val="16"/>
              </w:rPr>
              <w:t>S.388</w:t>
            </w:r>
            <w:r w:rsidR="00D274A7">
              <w:rPr>
                <w:color w:val="000000"/>
                <w:sz w:val="16"/>
                <w:szCs w:val="16"/>
              </w:rPr>
              <w:t>)</w:t>
            </w:r>
            <w:r w:rsidRPr="0040615A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5362B7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FEC81E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48651E5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E59C93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B47BB5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2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101 passed 132-22-6)</w:t>
            </w:r>
            <w:r w:rsidRPr="0040615A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FAB376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C36E24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3867DB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4AB3F8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3" w:anchor="CLIMAT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7174C" w14:textId="7386F70E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4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="0040615A">
              <w:rPr>
                <w:color w:val="000000"/>
                <w:sz w:val="16"/>
                <w:szCs w:val="16"/>
              </w:rPr>
              <w:t xml:space="preserve"> </w:t>
            </w:r>
            <w:r w:rsidRPr="0040615A">
              <w:rPr>
                <w:color w:val="000000"/>
                <w:sz w:val="16"/>
                <w:szCs w:val="16"/>
              </w:rPr>
              <w:t>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58F29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01D57C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7089695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534B5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5" w:anchor="CLIMAT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40615A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3B7D4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6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02313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E4853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725147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C5DD1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7" w:anchor="RACIAL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40615A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C801F4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8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FBE1D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2D3B85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3C9F60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220FA8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40615A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BF7E11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20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42A72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ED09D7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6523ED5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3EA36C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1" w:anchor="ETHICS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40615A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102F38" w14:textId="1BC0B964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2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F027AD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ED164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1B2C0A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571A2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F528D3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Feb. 27,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2025:Single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>-payer health care financing system (</w:t>
            </w:r>
            <w:hyperlink r:id="rId24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40615A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BD961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F36F4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66BC7F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AA2439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HEALTHCARE: </w:t>
            </w:r>
            <w:hyperlink r:id="rId25" w:anchor="HEALTHCAR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40615A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C40F3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6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40615A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4847D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BA3ED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7298E96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5B112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7" w:anchor="HEALTHCAR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40615A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E6DBEC" w14:textId="2EE2758B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8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="0040615A">
              <w:rPr>
                <w:color w:val="000000"/>
                <w:sz w:val="16"/>
                <w:szCs w:val="16"/>
              </w:rPr>
              <w:t xml:space="preserve"> </w:t>
            </w:r>
            <w:r w:rsidRPr="0040615A">
              <w:rPr>
                <w:color w:val="000000"/>
                <w:sz w:val="16"/>
                <w:szCs w:val="16"/>
              </w:rPr>
              <w:t>House: 63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FEB84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4AE751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114591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3E686F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40615A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3952B3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40615A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0615A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30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40615A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677EA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D33283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C7276" w14:paraId="35A1E4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F160C7" w14:textId="5000551A" w:rsidR="002C7276" w:rsidRPr="0040615A" w:rsidRDefault="0040615A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IMMIGRATION: </w:t>
            </w:r>
            <w:hyperlink r:id="rId31" w:anchor="IMMIGRATION">
              <w:r w:rsidRPr="0040615A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1A731C" w14:textId="537645F8" w:rsidR="002C7276" w:rsidRPr="0040615A" w:rsidRDefault="0040615A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2" w:history="1">
              <w:r w:rsidRPr="0040615A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40615A">
              <w:rPr>
                <w:color w:val="000000"/>
                <w:sz w:val="16"/>
                <w:szCs w:val="16"/>
              </w:rPr>
              <w:t>/H.5305 PROTECT Act passed 134-21-2 rollcall 150; or S.1681 Senate: 25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BEB138" w14:textId="2611D864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  <w:r w:rsidR="0040615A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A18617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615A" w14:paraId="13D41487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0053F" w14:textId="68200FF9" w:rsidR="0040615A" w:rsidRPr="0040615A" w:rsidRDefault="0040615A" w:rsidP="00D52AF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LABOR AND WORKFORCE: Platform </w:t>
            </w:r>
            <w:hyperlink r:id="rId33" w:anchor="LABOR">
              <w:r w:rsidRPr="0040615A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8538F" w14:textId="27A3F23F" w:rsidR="0040615A" w:rsidRPr="0040615A" w:rsidRDefault="0040615A" w:rsidP="00D52AF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4">
              <w:r w:rsidRPr="0040615A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40615A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A9719" w14:textId="77777777" w:rsidR="0040615A" w:rsidRDefault="0040615A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3878D" w14:textId="77777777" w:rsidR="0040615A" w:rsidRDefault="0040615A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619E2E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7A2A7D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CRIMINAL LEGAL REFORM: Platform </w:t>
            </w:r>
            <w:hyperlink r:id="rId35" w:anchor="PUBLIC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BCEABC" w14:textId="77777777" w:rsidR="002C7276" w:rsidRPr="0040615A" w:rsidRDefault="00000000">
            <w:pPr>
              <w:rPr>
                <w:sz w:val="16"/>
                <w:szCs w:val="16"/>
                <w:highlight w:val="white"/>
              </w:rPr>
            </w:pPr>
            <w:r w:rsidRPr="0040615A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174759B3" w14:textId="30DD5FA5" w:rsidR="002C7276" w:rsidRPr="0040615A" w:rsidRDefault="00000000" w:rsidP="0040615A">
            <w:pPr>
              <w:rPr>
                <w:sz w:val="16"/>
                <w:szCs w:val="16"/>
              </w:rPr>
            </w:pPr>
            <w:r w:rsidRPr="0040615A">
              <w:rPr>
                <w:sz w:val="16"/>
                <w:szCs w:val="16"/>
                <w:highlight w:val="white"/>
              </w:rPr>
              <w:t>weapons (</w:t>
            </w:r>
            <w:hyperlink r:id="rId36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40615A">
              <w:rPr>
                <w:sz w:val="16"/>
                <w:szCs w:val="16"/>
                <w:highlight w:val="white"/>
              </w:rPr>
              <w:t xml:space="preserve"> House rollcall 135 passed 124-33-3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8E492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7585E3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729299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7B35A8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7" w:anchor="REPRODUCTIVE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40615A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C635A9" w14:textId="77777777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8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40615A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05871C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1D1A9C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0E62790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9AFFA" w14:textId="77777777" w:rsidR="002C7276" w:rsidRPr="0040615A" w:rsidRDefault="00000000">
            <w:pPr>
              <w:rPr>
                <w:color w:val="000000"/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9" w:anchor="VOTING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40615A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811077" w14:textId="37AB021A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40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40615A">
              <w:rPr>
                <w:color w:val="000000"/>
                <w:sz w:val="16"/>
                <w:szCs w:val="16"/>
              </w:rPr>
              <w:t> House: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618ECE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04C0E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7276" w14:paraId="3B486B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A9188" w14:textId="24BFDBA1" w:rsidR="002C7276" w:rsidRPr="0040615A" w:rsidRDefault="00000000">
            <w:pPr>
              <w:rPr>
                <w:sz w:val="16"/>
                <w:szCs w:val="16"/>
              </w:rPr>
            </w:pPr>
            <w:r w:rsidRPr="0040615A">
              <w:rPr>
                <w:color w:val="000000"/>
                <w:sz w:val="16"/>
                <w:szCs w:val="16"/>
              </w:rPr>
              <w:t>Party Charter </w:t>
            </w:r>
            <w:hyperlink r:id="rId41" w:anchor="2">
              <w:r w:rsidR="002C7276" w:rsidRPr="0040615A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40615A">
              <w:rPr>
                <w:color w:val="000000"/>
                <w:sz w:val="16"/>
                <w:szCs w:val="16"/>
              </w:rPr>
              <w:t>: </w:t>
            </w:r>
            <w:r w:rsidRPr="0040615A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40615A" w:rsidRPr="0040615A">
              <w:rPr>
                <w:sz w:val="16"/>
                <w:szCs w:val="16"/>
              </w:rPr>
              <w:t>Democratic</w:t>
            </w:r>
            <w:r w:rsidR="0040615A">
              <w:rPr>
                <w:sz w:val="16"/>
                <w:szCs w:val="16"/>
              </w:rPr>
              <w:t xml:space="preserve"> </w:t>
            </w:r>
            <w:r w:rsidRPr="0040615A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3DF5E1" w14:textId="77777777" w:rsidR="002C7276" w:rsidRPr="0040615A" w:rsidRDefault="002C7276">
            <w:pPr>
              <w:rPr>
                <w:sz w:val="16"/>
                <w:szCs w:val="16"/>
              </w:rPr>
            </w:pPr>
            <w:hyperlink r:id="rId42">
              <w:r w:rsidRPr="0040615A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="00000000" w:rsidRPr="0040615A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0EB319" w14:textId="77777777" w:rsidR="002C727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MONTANO: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99150" w14:textId="77777777" w:rsidR="002C727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C7276" w14:paraId="07E63DB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55B07E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60BAAC" w14:textId="1B476FD0" w:rsidR="002C7276" w:rsidRDefault="0040615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 ½ out of 18 votes.</w:t>
            </w:r>
          </w:p>
        </w:tc>
      </w:tr>
      <w:tr w:rsidR="002C7276" w14:paraId="28B5AE0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DA582B" w14:textId="77777777" w:rsidR="002C727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5366D" w14:textId="77777777" w:rsidR="002C727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7FF184B1" w14:textId="77777777" w:rsidR="001A1FDD" w:rsidRPr="003232A9" w:rsidRDefault="001A1FDD" w:rsidP="001A1FDD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lastRenderedPageBreak/>
        <w:t xml:space="preserve">CONTACT: Democratic State Committeeman Jesse Gordon (617) 320-6989 </w:t>
      </w:r>
      <w:hyperlink r:id="rId4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5CE2A98C" w14:textId="10BB63D4" w:rsidR="002C7276" w:rsidRDefault="002C7276" w:rsidP="001A1FDD">
      <w:pPr>
        <w:rPr>
          <w:sz w:val="8"/>
          <w:szCs w:val="8"/>
        </w:rPr>
      </w:pPr>
    </w:p>
    <w:sectPr w:rsidR="002C727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BEB569F-0585-4C6B-B119-985CC052868D}"/>
    <w:embedBold r:id="rId2" w:fontKey="{562B2C84-2C88-4EE0-A2FE-377D9CF6F0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D9F381-840B-423B-B71C-1CDE6EDD2819}"/>
    <w:embedBold r:id="rId4" w:fontKey="{0DC8328A-7B6A-46A0-A6EE-B3873366C211}"/>
    <w:embedItalic r:id="rId5" w:fontKey="{9ED4CF75-1E3D-4BA5-AC2C-EFE5498BB3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276"/>
    <w:rsid w:val="0011651B"/>
    <w:rsid w:val="001A1FDD"/>
    <w:rsid w:val="002C7276"/>
    <w:rsid w:val="003818B1"/>
    <w:rsid w:val="0040615A"/>
    <w:rsid w:val="007A277E"/>
    <w:rsid w:val="008149DA"/>
    <w:rsid w:val="00BB34E4"/>
    <w:rsid w:val="00D274A7"/>
    <w:rsid w:val="00EC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4A99A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1A1F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S2538.htm" TargetMode="External"/><Relationship Id="rId26" Type="http://schemas.openxmlformats.org/officeDocument/2006/relationships/hyperlink" Target="https://www.ontheissues.org/MassScorecard/25-H4187.htm" TargetMode="External"/><Relationship Id="rId39" Type="http://schemas.openxmlformats.org/officeDocument/2006/relationships/hyperlink" Target="https://www.ontheissues.org/MassScorecard/Party_Platform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2086.htm" TargetMode="External"/><Relationship Id="rId4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0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05.htm" TargetMode="External"/><Relationship Id="rId32" Type="http://schemas.openxmlformats.org/officeDocument/2006/relationships/hyperlink" Target="https://www.ontheissues.org/MassScorecard/26-H5158.htm" TargetMode="External"/><Relationship Id="rId37" Type="http://schemas.openxmlformats.org/officeDocument/2006/relationships/hyperlink" Target="https://www.ontheissues.org/MassScorecard/Party_Platform.htm" TargetMode="External"/><Relationship Id="rId40" Type="http://schemas.openxmlformats.org/officeDocument/2006/relationships/hyperlink" Target="https://www.ontheissues.org/MassScorecard/25-S505.htm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505.htm" TargetMode="External"/><Relationship Id="rId36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678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901.htm" TargetMode="External"/><Relationship Id="rId22" Type="http://schemas.openxmlformats.org/officeDocument/2006/relationships/hyperlink" Target="https://www.ontheissues.org/MassScorecard/25-H2026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4000.htm" TargetMode="External"/><Relationship Id="rId35" Type="http://schemas.openxmlformats.org/officeDocument/2006/relationships/hyperlink" Target="https://www.ontheissues.org/MassScorecard/Party_Platform.htm" TargetMode="External"/><Relationship Id="rId43" Type="http://schemas.openxmlformats.org/officeDocument/2006/relationships/hyperlink" Target="mailto:jesse@jessegordon.co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4672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ontheissues.org/MassScorecard/25-H1416.htm" TargetMode="External"/><Relationship Id="rId20" Type="http://schemas.openxmlformats.org/officeDocument/2006/relationships/hyperlink" Target="https://www.ontheissues.org/MassScorecard/25-H2024.htm" TargetMode="External"/><Relationship Id="rId41" Type="http://schemas.openxmlformats.org/officeDocument/2006/relationships/hyperlink" Target="https://www.ontheissues.org/MassScorecard/Party_Charter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1500</Words>
  <Characters>8940</Characters>
  <Application>Microsoft Office Word</Application>
  <DocSecurity>0</DocSecurity>
  <Lines>319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8</cp:revision>
  <cp:lastPrinted>2026-04-28T23:45:00Z</cp:lastPrinted>
  <dcterms:created xsi:type="dcterms:W3CDTF">2026-04-21T23:32:00Z</dcterms:created>
  <dcterms:modified xsi:type="dcterms:W3CDTF">2026-04-28T23:45:00Z</dcterms:modified>
</cp:coreProperties>
</file>