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233FE" w14:paraId="35012EAB" w14:textId="77777777">
        <w:tc>
          <w:tcPr>
            <w:tcW w:w="9941" w:type="dxa"/>
            <w:vAlign w:val="center"/>
          </w:tcPr>
          <w:p w14:paraId="7C5070B8" w14:textId="77777777" w:rsidR="003233F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Jacob Oliveira</w:t>
            </w:r>
          </w:p>
        </w:tc>
      </w:tr>
    </w:tbl>
    <w:p w14:paraId="09681849" w14:textId="77777777" w:rsidR="003233FE" w:rsidRDefault="003233F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233FE" w14:paraId="48683035" w14:textId="77777777">
        <w:tc>
          <w:tcPr>
            <w:tcW w:w="1752" w:type="dxa"/>
          </w:tcPr>
          <w:p w14:paraId="79786AE7" w14:textId="77777777" w:rsidR="003233FE" w:rsidRDefault="00000000">
            <w:r>
              <w:rPr>
                <w:noProof/>
              </w:rPr>
              <w:drawing>
                <wp:inline distT="114300" distB="114300" distL="114300" distR="114300" wp14:anchorId="58FC87B5" wp14:editId="6AEF06D7">
                  <wp:extent cx="981075" cy="10922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AA1D93" w14:textId="77777777" w:rsidR="003233FE" w:rsidRDefault="003233FE">
            <w:pPr>
              <w:rPr>
                <w:sz w:val="12"/>
                <w:szCs w:val="12"/>
              </w:rPr>
            </w:pPr>
          </w:p>
          <w:p w14:paraId="683D5B67" w14:textId="77777777" w:rsidR="003233FE" w:rsidRDefault="00000000">
            <w:r>
              <w:rPr>
                <w:noProof/>
              </w:rPr>
              <w:drawing>
                <wp:inline distT="0" distB="0" distL="114300" distR="114300" wp14:anchorId="6EE64902" wp14:editId="138BC8F1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E877CE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3548D734" w14:textId="77777777" w:rsidR="003233FE" w:rsidRDefault="00000000">
            <w:r>
              <w:rPr>
                <w:noProof/>
              </w:rPr>
              <w:drawing>
                <wp:inline distT="0" distB="0" distL="114300" distR="114300" wp14:anchorId="74A878B9" wp14:editId="7E2C53BB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214381" w14:textId="77777777" w:rsidR="00473EA0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Hampden, Hampshire and Worcester</w:t>
            </w:r>
            <w:r>
              <w:rPr>
                <w:sz w:val="22"/>
                <w:szCs w:val="22"/>
              </w:rPr>
              <w:t xml:space="preserve"> </w:t>
            </w:r>
          </w:p>
          <w:p w14:paraId="4674B6AA" w14:textId="6CDE1D91" w:rsidR="003233FE" w:rsidRPr="00473EA0" w:rsidRDefault="00000000">
            <w:pPr>
              <w:rPr>
                <w:sz w:val="16"/>
                <w:szCs w:val="16"/>
              </w:rPr>
            </w:pPr>
            <w:r w:rsidRPr="00473EA0">
              <w:rPr>
                <w:sz w:val="16"/>
                <w:szCs w:val="16"/>
              </w:rPr>
              <w:t>[Chicopee, Palmer, Springfield, East Longmeadow, Hampden, Longmeadow, Ludlow, Wilbraham, Belchertown, Granby, South Hadley, Warren]</w:t>
            </w:r>
          </w:p>
          <w:p w14:paraId="06906A42" w14:textId="77777777" w:rsidR="003233F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416-B</w:t>
            </w:r>
            <w:r>
              <w:rPr>
                <w:sz w:val="22"/>
                <w:szCs w:val="22"/>
              </w:rPr>
              <w:br/>
              <w:t>Phone: (617) 722-1291</w:t>
            </w:r>
          </w:p>
          <w:p w14:paraId="6D4918ED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Jacob.Oliveira@masenate.gov</w:t>
            </w:r>
          </w:p>
          <w:p w14:paraId="284E29B8" w14:textId="77777777" w:rsidR="003233F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http://malegislature.gov/Legislators/Profile/JRO0</w:t>
            </w:r>
          </w:p>
          <w:p w14:paraId="59A347CA" w14:textId="77777777" w:rsidR="003233FE" w:rsidRDefault="003233FE">
            <w:pPr>
              <w:rPr>
                <w:sz w:val="16"/>
                <w:szCs w:val="16"/>
              </w:rPr>
            </w:pPr>
          </w:p>
          <w:p w14:paraId="68060951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AA048B5" w14:textId="77777777" w:rsidR="003233F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2123142" w14:textId="77777777" w:rsidR="003233FE" w:rsidRDefault="003233FE">
            <w:pPr>
              <w:rPr>
                <w:sz w:val="12"/>
                <w:szCs w:val="12"/>
              </w:rPr>
            </w:pPr>
          </w:p>
          <w:p w14:paraId="0EF85ADD" w14:textId="77777777" w:rsidR="003233F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8C2985E" w14:textId="77777777" w:rsidR="003233FE" w:rsidRDefault="003233FE">
            <w:pPr>
              <w:rPr>
                <w:sz w:val="12"/>
                <w:szCs w:val="12"/>
              </w:rPr>
            </w:pPr>
          </w:p>
          <w:p w14:paraId="0C5C34F4" w14:textId="77777777" w:rsidR="003233FE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00E4A9A" w14:textId="77777777" w:rsidR="003233FE" w:rsidRDefault="003233FE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3233FE" w14:paraId="0AF143B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50DE9F" w14:textId="77777777" w:rsidR="00323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794A15" w14:textId="77777777" w:rsidR="00323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1BFD0A" w14:textId="77777777" w:rsidR="00323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C75ABF" w14:textId="77777777" w:rsidR="00323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233FE" w14:paraId="306B081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C01773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5091A9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S.388</w:t>
              </w:r>
            </w:hyperlink>
            <w:r>
              <w:rPr>
                <w:color w:val="000000"/>
                <w:sz w:val="18"/>
                <w:szCs w:val="18"/>
              </w:rPr>
              <w:t> Senate: 22 co-sponsors; H.678 House: 33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F0D60B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008B7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6D23D2D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22D36C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159805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S.597</w:t>
              </w:r>
            </w:hyperlink>
            <w:r>
              <w:rPr>
                <w:color w:val="000000"/>
                <w:sz w:val="18"/>
                <w:szCs w:val="18"/>
              </w:rPr>
              <w:t> Senate: 15 co-sponsors; H.901 House: 53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75E416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BC0BF6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00C58DE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5BEF9A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039FAA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1129DA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7F7C04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3BA2217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E1B8B3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778671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6D7312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E44118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0F7BD70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EAB3B6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D3305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9B21DB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6E9CA2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35B898F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F52221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2B05C3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88BF0A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15BB20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3E1E798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D0E326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A6CABF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BCE617" w14:textId="6623220C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SPONSOR</w:t>
            </w:r>
            <w:r w:rsidR="00473EA0">
              <w:rPr>
                <w:b/>
                <w:bCs/>
                <w:sz w:val="16"/>
                <w:szCs w:val="16"/>
              </w:rPr>
              <w:t xml:space="preserve"> and voted</w:t>
            </w:r>
            <w:r>
              <w:rPr>
                <w:b/>
                <w:bCs/>
                <w:sz w:val="16"/>
                <w:szCs w:val="16"/>
              </w:rPr>
              <w:t xml:space="preserve">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D3DEFE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01F6010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2A4123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119B8E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896723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46674F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4D41435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91BC96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3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FCA0EF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B6C485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9DF809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1573DFA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0504B" w14:textId="77777777" w:rsidR="00323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5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D52D3A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34FE0F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03662E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233FE" w14:paraId="367A84A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580DEB" w14:textId="77777777" w:rsidR="00323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1ABAB3" w14:textId="77777777" w:rsidR="003233FE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79460F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OLIVEIRA: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818FE7" w14:textId="77777777" w:rsidR="00323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233FE" w14:paraId="1503478D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40F968" w14:textId="77777777" w:rsidR="00323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ACB75C" w14:textId="77777777" w:rsidR="003233FE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½ out of 10 votes.</w:t>
            </w:r>
          </w:p>
        </w:tc>
      </w:tr>
      <w:tr w:rsidR="003233FE" w14:paraId="39E79E6A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DC9AE7" w14:textId="77777777" w:rsidR="00323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2F6FF9" w14:textId="77777777" w:rsidR="003233F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05B52520" w14:textId="77777777" w:rsidR="003233F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9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115DDD39" w14:textId="77777777" w:rsidR="003233FE" w:rsidRDefault="003233FE">
      <w:pPr>
        <w:rPr>
          <w:sz w:val="8"/>
          <w:szCs w:val="8"/>
        </w:rPr>
      </w:pPr>
    </w:p>
    <w:sectPr w:rsidR="003233F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40BBE40-4295-4AA3-9F9A-07589309BFB5}"/>
    <w:embedBold r:id="rId2" w:fontKey="{FBD24FF5-11AE-4162-AB93-2B9D77D8AC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FBF5C2-95AB-4D10-881F-07BB7A4211BD}"/>
    <w:embedBold r:id="rId4" w:fontKey="{A11A4D25-7E82-476A-BE07-7F6F9DF982A4}"/>
    <w:embedItalic r:id="rId5" w:fontKey="{25C291CC-B32A-4CC3-9303-494C61BF2B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3FE"/>
    <w:rsid w:val="003233FE"/>
    <w:rsid w:val="00473EA0"/>
    <w:rsid w:val="006C7B17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D2327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678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5-S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4-H488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1110</Words>
  <Characters>6330</Characters>
  <Application>Microsoft Office Word</Application>
  <DocSecurity>0</DocSecurity>
  <Lines>52</Lines>
  <Paragraphs>14</Paragraphs>
  <ScaleCrop>false</ScaleCrop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2026-05-14T01:48:00Z</dcterms:created>
  <dcterms:modified xsi:type="dcterms:W3CDTF">2026-05-14T01:50:00Z</dcterms:modified>
</cp:coreProperties>
</file>